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CCC0" w14:textId="77777777" w:rsidR="00FD3A85" w:rsidRDefault="00FD3A85">
      <w:bookmarkStart w:id="0" w:name="_GoBack"/>
      <w:bookmarkEnd w:id="0"/>
    </w:p>
    <w:p w14:paraId="5415C63A" w14:textId="77777777" w:rsidR="00914A9B" w:rsidRDefault="00914A9B">
      <w:bookmarkStart w:id="1" w:name="_Hlk16680495"/>
      <w:bookmarkEnd w:id="1"/>
      <w:r>
        <w:rPr>
          <w:noProof/>
          <w:lang w:eastAsia="en-GB"/>
        </w:rPr>
        <w:drawing>
          <wp:inline distT="0" distB="0" distL="0" distR="0" wp14:anchorId="7DDF171C" wp14:editId="72868055">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62628F29" w14:textId="77777777" w:rsidR="00914A9B" w:rsidRDefault="00914A9B"/>
    <w:p w14:paraId="7A1B0DE7" w14:textId="77777777" w:rsidR="00914A9B" w:rsidRDefault="00914A9B"/>
    <w:p w14:paraId="7AF15A57" w14:textId="77777777" w:rsidR="00914A9B" w:rsidRDefault="00914A9B"/>
    <w:p w14:paraId="1823AC86" w14:textId="77777777" w:rsidR="00914A9B" w:rsidRPr="00E66646" w:rsidRDefault="00914A9B" w:rsidP="00914A9B">
      <w:pPr>
        <w:jc w:val="center"/>
        <w:rPr>
          <w:b/>
          <w:sz w:val="52"/>
          <w:szCs w:val="52"/>
        </w:rPr>
      </w:pPr>
      <w:r>
        <w:rPr>
          <w:b/>
          <w:sz w:val="52"/>
          <w:szCs w:val="52"/>
        </w:rPr>
        <w:t>2019/20 Child P</w:t>
      </w:r>
      <w:r w:rsidRPr="00E66646">
        <w:rPr>
          <w:b/>
          <w:sz w:val="52"/>
          <w:szCs w:val="52"/>
        </w:rPr>
        <w:t xml:space="preserve">rotection and </w:t>
      </w:r>
    </w:p>
    <w:p w14:paraId="2B9E6054"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08B42BA7" w14:textId="77777777" w:rsidR="007E0F14" w:rsidRDefault="007E0F14" w:rsidP="007E0F14">
      <w:pPr>
        <w:jc w:val="center"/>
        <w:rPr>
          <w:b/>
          <w:color w:val="FF0000"/>
          <w:sz w:val="52"/>
          <w:szCs w:val="52"/>
        </w:rPr>
      </w:pPr>
    </w:p>
    <w:p w14:paraId="75E25393" w14:textId="06C6839F" w:rsidR="00914A9B" w:rsidRPr="007E0F14" w:rsidRDefault="007E0F14" w:rsidP="007E0F14">
      <w:pPr>
        <w:jc w:val="center"/>
        <w:rPr>
          <w:b/>
          <w:sz w:val="52"/>
          <w:szCs w:val="52"/>
        </w:rPr>
      </w:pPr>
      <w:r w:rsidRPr="007E0F14">
        <w:rPr>
          <w:b/>
          <w:sz w:val="52"/>
          <w:szCs w:val="52"/>
        </w:rPr>
        <w:t>Mill Lane Community Primary</w:t>
      </w:r>
      <w:r w:rsidR="00914A9B" w:rsidRPr="007E0F14">
        <w:rPr>
          <w:b/>
          <w:sz w:val="52"/>
          <w:szCs w:val="52"/>
        </w:rPr>
        <w:t xml:space="preserve"> School</w:t>
      </w:r>
    </w:p>
    <w:p w14:paraId="06AD1F2C" w14:textId="77777777" w:rsidR="00914A9B" w:rsidRDefault="00914A9B" w:rsidP="00914A9B">
      <w:pPr>
        <w:jc w:val="center"/>
        <w:rPr>
          <w:sz w:val="28"/>
          <w:szCs w:val="28"/>
        </w:rPr>
      </w:pPr>
    </w:p>
    <w:p w14:paraId="604B47AC" w14:textId="167A9E70" w:rsidR="007E0F14" w:rsidRDefault="007E0F14" w:rsidP="00914A9B">
      <w:pPr>
        <w:jc w:val="center"/>
        <w:rPr>
          <w:sz w:val="28"/>
          <w:szCs w:val="28"/>
        </w:rPr>
      </w:pPr>
    </w:p>
    <w:p w14:paraId="3A919CB2" w14:textId="68BA6A2A"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2019</w:t>
      </w:r>
    </w:p>
    <w:p w14:paraId="7F353DF7" w14:textId="5287BF39" w:rsidR="00914A9B" w:rsidRDefault="007E0F14" w:rsidP="00914A9B">
      <w:pPr>
        <w:jc w:val="center"/>
        <w:rPr>
          <w:sz w:val="28"/>
          <w:szCs w:val="28"/>
        </w:rPr>
      </w:pPr>
      <w:r>
        <w:rPr>
          <w:b/>
          <w:noProof/>
          <w:sz w:val="44"/>
          <w:szCs w:val="44"/>
          <w:lang w:eastAsia="en-GB"/>
        </w:rPr>
        <w:drawing>
          <wp:anchor distT="0" distB="0" distL="114300" distR="114300" simplePos="0" relativeHeight="251660288" behindDoc="0" locked="0" layoutInCell="1" allowOverlap="1" wp14:anchorId="64F1CB11" wp14:editId="1CCA911E">
            <wp:simplePos x="0" y="0"/>
            <wp:positionH relativeFrom="margin">
              <wp:posOffset>1657350</wp:posOffset>
            </wp:positionH>
            <wp:positionV relativeFrom="margin">
              <wp:posOffset>3430270</wp:posOffset>
            </wp:positionV>
            <wp:extent cx="2720340" cy="2838450"/>
            <wp:effectExtent l="0" t="0" r="3810" b="0"/>
            <wp:wrapSquare wrapText="bothSides"/>
            <wp:docPr id="16" name="Picture 16" descr="C:\Users\tineke\AppData\Local\Microsoft\Windows\INetCache\Content.MSO\C730A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ke\AppData\Local\Microsoft\Windows\INetCache\Content.MSO\C730A7C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2838450"/>
                    </a:xfrm>
                    <a:prstGeom prst="rect">
                      <a:avLst/>
                    </a:prstGeom>
                    <a:noFill/>
                    <a:ln>
                      <a:noFill/>
                    </a:ln>
                  </pic:spPr>
                </pic:pic>
              </a:graphicData>
            </a:graphic>
          </wp:anchor>
        </w:drawing>
      </w:r>
    </w:p>
    <w:p w14:paraId="38971CC0" w14:textId="77EB4C13" w:rsidR="00914A9B" w:rsidRDefault="00914A9B" w:rsidP="00914A9B">
      <w:pPr>
        <w:rPr>
          <w:b/>
          <w:sz w:val="52"/>
          <w:szCs w:val="52"/>
        </w:rPr>
      </w:pPr>
    </w:p>
    <w:p w14:paraId="069DCF04" w14:textId="616D7BA3" w:rsidR="00914A9B" w:rsidRPr="00914A9B" w:rsidRDefault="00914A9B" w:rsidP="00E2516D">
      <w:pPr>
        <w:rPr>
          <w:b/>
          <w:sz w:val="44"/>
          <w:szCs w:val="44"/>
        </w:rPr>
      </w:pPr>
    </w:p>
    <w:p w14:paraId="3054E96B" w14:textId="07AAD1EB" w:rsidR="00914A9B" w:rsidRDefault="00914A9B" w:rsidP="00914A9B">
      <w:pPr>
        <w:rPr>
          <w:sz w:val="28"/>
          <w:szCs w:val="28"/>
        </w:rPr>
      </w:pPr>
    </w:p>
    <w:p w14:paraId="3F43D2D4" w14:textId="735DFFCF" w:rsidR="007E0F14" w:rsidRDefault="007E0F14" w:rsidP="00914A9B">
      <w:pPr>
        <w:rPr>
          <w:sz w:val="28"/>
          <w:szCs w:val="28"/>
        </w:rPr>
      </w:pPr>
    </w:p>
    <w:p w14:paraId="782B8E06" w14:textId="4DFC3E64" w:rsidR="007E0F14" w:rsidRDefault="007E0F14" w:rsidP="00914A9B">
      <w:pPr>
        <w:rPr>
          <w:sz w:val="28"/>
          <w:szCs w:val="28"/>
        </w:rPr>
      </w:pPr>
    </w:p>
    <w:p w14:paraId="60F2568C" w14:textId="4C2A59B3" w:rsidR="007E0F14" w:rsidRDefault="007E0F14" w:rsidP="00914A9B">
      <w:pPr>
        <w:rPr>
          <w:sz w:val="28"/>
          <w:szCs w:val="28"/>
        </w:rPr>
      </w:pPr>
    </w:p>
    <w:p w14:paraId="0FC00936" w14:textId="77E397BC" w:rsidR="007E0F14" w:rsidRDefault="007E0F14" w:rsidP="00914A9B">
      <w:pPr>
        <w:rPr>
          <w:sz w:val="28"/>
          <w:szCs w:val="28"/>
        </w:rPr>
      </w:pPr>
    </w:p>
    <w:p w14:paraId="71411283" w14:textId="67CAC8B3" w:rsidR="007E0F14" w:rsidRDefault="007E0F14" w:rsidP="00914A9B">
      <w:pPr>
        <w:rPr>
          <w:sz w:val="28"/>
          <w:szCs w:val="28"/>
        </w:rPr>
      </w:pPr>
    </w:p>
    <w:p w14:paraId="698279BB" w14:textId="62574487" w:rsidR="007E0F14" w:rsidRDefault="007E0F14" w:rsidP="00914A9B">
      <w:pPr>
        <w:rPr>
          <w:sz w:val="28"/>
          <w:szCs w:val="28"/>
        </w:rPr>
      </w:pPr>
    </w:p>
    <w:p w14:paraId="48ECE654" w14:textId="27E61775" w:rsidR="007E0F14" w:rsidRDefault="007E0F14" w:rsidP="00914A9B">
      <w:pPr>
        <w:rPr>
          <w:sz w:val="28"/>
          <w:szCs w:val="28"/>
        </w:rPr>
      </w:pPr>
    </w:p>
    <w:p w14:paraId="411EA092" w14:textId="2B12C010" w:rsidR="007E0F14" w:rsidRDefault="007E0F14" w:rsidP="00914A9B">
      <w:pPr>
        <w:rPr>
          <w:sz w:val="28"/>
          <w:szCs w:val="28"/>
        </w:rPr>
      </w:pPr>
    </w:p>
    <w:p w14:paraId="095EE7E7" w14:textId="25CF4F44" w:rsidR="007E0F14" w:rsidRDefault="007E0F14" w:rsidP="00914A9B">
      <w:pPr>
        <w:rPr>
          <w:sz w:val="28"/>
          <w:szCs w:val="28"/>
        </w:rPr>
      </w:pPr>
    </w:p>
    <w:p w14:paraId="1D20AE2F" w14:textId="77777777" w:rsidR="007E0F14" w:rsidRDefault="007E0F14" w:rsidP="00914A9B">
      <w:pPr>
        <w:rPr>
          <w:sz w:val="28"/>
          <w:szCs w:val="28"/>
        </w:rPr>
      </w:pPr>
    </w:p>
    <w:p w14:paraId="383E1EA7" w14:textId="77777777" w:rsidR="00A94E1B" w:rsidRDefault="00A94E1B" w:rsidP="00914A9B">
      <w:pPr>
        <w:rPr>
          <w:sz w:val="28"/>
          <w:szCs w:val="28"/>
        </w:rPr>
      </w:pPr>
    </w:p>
    <w:p w14:paraId="422AB546" w14:textId="77777777" w:rsidR="00353774" w:rsidRPr="00F8657B" w:rsidRDefault="00F85F69" w:rsidP="00F8657B">
      <w:pPr>
        <w:jc w:val="center"/>
        <w:rPr>
          <w:b/>
          <w:sz w:val="28"/>
          <w:szCs w:val="28"/>
        </w:rPr>
      </w:pPr>
      <w:r w:rsidRPr="00F8657B">
        <w:rPr>
          <w:b/>
          <w:sz w:val="28"/>
          <w:szCs w:val="28"/>
        </w:rPr>
        <w:t xml:space="preserve">Published August 2019 to be reviewed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20</w:t>
      </w:r>
    </w:p>
    <w:p w14:paraId="7B7918A4" w14:textId="77777777" w:rsidR="00353774" w:rsidRDefault="00353774" w:rsidP="00914A9B">
      <w:pPr>
        <w:rPr>
          <w:sz w:val="28"/>
          <w:szCs w:val="28"/>
        </w:rPr>
      </w:pPr>
    </w:p>
    <w:p w14:paraId="6FB34017" w14:textId="77777777" w:rsidR="00353774" w:rsidRDefault="00353774" w:rsidP="00914A9B">
      <w:pPr>
        <w:rPr>
          <w:sz w:val="28"/>
          <w:szCs w:val="28"/>
        </w:rPr>
      </w:pPr>
    </w:p>
    <w:p w14:paraId="4AAE9D94" w14:textId="77777777" w:rsidR="00E2516D" w:rsidRPr="00E2516D" w:rsidRDefault="00E2516D" w:rsidP="00914A9B">
      <w:r w:rsidRPr="00E2516D">
        <w:t xml:space="preserve">Date agreed and ratified by Governing </w:t>
      </w:r>
      <w:r w:rsidR="00731BFB" w:rsidRPr="00E2516D">
        <w:t>Body:</w:t>
      </w:r>
      <w:r>
        <w:t>………………………………….</w:t>
      </w:r>
    </w:p>
    <w:p w14:paraId="27E00DE9" w14:textId="77777777" w:rsidR="00914A9B" w:rsidRDefault="00914A9B" w:rsidP="00914A9B">
      <w:pPr>
        <w:rPr>
          <w:sz w:val="28"/>
          <w:szCs w:val="28"/>
        </w:rPr>
      </w:pPr>
    </w:p>
    <w:p w14:paraId="598260A3" w14:textId="77777777" w:rsidR="00E2516D" w:rsidRPr="00C10B11" w:rsidRDefault="00914A9B" w:rsidP="00E2516D">
      <w:pPr>
        <w:rPr>
          <w:rFonts w:eastAsia="Arial"/>
          <w:bCs/>
          <w:color w:val="000000" w:themeColor="text1"/>
        </w:rPr>
        <w:sectPr w:rsidR="00E2516D" w:rsidRPr="00C10B11">
          <w:headerReference w:type="default" r:id="rId12"/>
          <w:footerReference w:type="default" r:id="rId13"/>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79C22182"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378"/>
        <w:gridCol w:w="3731"/>
        <w:gridCol w:w="907"/>
      </w:tblGrid>
      <w:tr w:rsidR="00353774" w14:paraId="73CE91D2" w14:textId="77777777" w:rsidTr="00C10B11">
        <w:tc>
          <w:tcPr>
            <w:tcW w:w="4503" w:type="dxa"/>
          </w:tcPr>
          <w:p w14:paraId="278C5F54" w14:textId="77777777" w:rsidR="00353774" w:rsidRPr="00C10B11" w:rsidRDefault="00353774" w:rsidP="00353774">
            <w:pPr>
              <w:rPr>
                <w:b/>
              </w:rPr>
            </w:pPr>
            <w:r w:rsidRPr="00C10B11">
              <w:rPr>
                <w:b/>
              </w:rPr>
              <w:t xml:space="preserve">Content </w:t>
            </w:r>
          </w:p>
        </w:tc>
        <w:tc>
          <w:tcPr>
            <w:tcW w:w="3827" w:type="dxa"/>
          </w:tcPr>
          <w:p w14:paraId="4F31F0F5" w14:textId="77777777" w:rsidR="00353774" w:rsidRPr="00C10B11" w:rsidRDefault="00353774" w:rsidP="00353774">
            <w:pPr>
              <w:jc w:val="center"/>
              <w:rPr>
                <w:b/>
              </w:rPr>
            </w:pPr>
          </w:p>
        </w:tc>
        <w:tc>
          <w:tcPr>
            <w:tcW w:w="912" w:type="dxa"/>
          </w:tcPr>
          <w:p w14:paraId="49F5BFDE" w14:textId="77777777" w:rsidR="00353774" w:rsidRPr="00C10B11" w:rsidRDefault="00353774" w:rsidP="00353774">
            <w:pPr>
              <w:rPr>
                <w:b/>
              </w:rPr>
            </w:pPr>
            <w:r w:rsidRPr="00C10B11">
              <w:rPr>
                <w:b/>
              </w:rPr>
              <w:t>Page</w:t>
            </w:r>
          </w:p>
        </w:tc>
      </w:tr>
      <w:tr w:rsidR="00353774" w14:paraId="0D1CB731" w14:textId="77777777" w:rsidTr="00C10B11">
        <w:tc>
          <w:tcPr>
            <w:tcW w:w="4503" w:type="dxa"/>
          </w:tcPr>
          <w:p w14:paraId="56BD0DE3" w14:textId="77777777" w:rsidR="00353774" w:rsidRPr="00C10B11" w:rsidRDefault="00F85F69" w:rsidP="00353774">
            <w:pPr>
              <w:rPr>
                <w:sz w:val="22"/>
                <w:szCs w:val="22"/>
              </w:rPr>
            </w:pPr>
            <w:r w:rsidRPr="00C10B11">
              <w:rPr>
                <w:sz w:val="22"/>
                <w:szCs w:val="22"/>
              </w:rPr>
              <w:t>Key personnel at our school</w:t>
            </w:r>
          </w:p>
        </w:tc>
        <w:tc>
          <w:tcPr>
            <w:tcW w:w="3827" w:type="dxa"/>
          </w:tcPr>
          <w:p w14:paraId="2DCAAD2F" w14:textId="77777777" w:rsidR="00353774" w:rsidRPr="00C10B11" w:rsidRDefault="00F85F69" w:rsidP="00353774">
            <w:pPr>
              <w:rPr>
                <w:sz w:val="22"/>
                <w:szCs w:val="22"/>
              </w:rPr>
            </w:pPr>
            <w:r w:rsidRPr="00C10B11">
              <w:rPr>
                <w:sz w:val="22"/>
                <w:szCs w:val="22"/>
              </w:rPr>
              <w:t>Table of key contacts</w:t>
            </w:r>
          </w:p>
        </w:tc>
        <w:tc>
          <w:tcPr>
            <w:tcW w:w="912" w:type="dxa"/>
          </w:tcPr>
          <w:p w14:paraId="5362B73E" w14:textId="77777777" w:rsidR="00353774" w:rsidRPr="00C10B11" w:rsidRDefault="00F85F69" w:rsidP="00353774">
            <w:pPr>
              <w:rPr>
                <w:sz w:val="22"/>
                <w:szCs w:val="22"/>
              </w:rPr>
            </w:pPr>
            <w:r w:rsidRPr="00C10B11">
              <w:rPr>
                <w:sz w:val="22"/>
                <w:szCs w:val="22"/>
              </w:rPr>
              <w:t>3</w:t>
            </w:r>
          </w:p>
        </w:tc>
      </w:tr>
      <w:tr w:rsidR="00353774" w14:paraId="66BC5C1D" w14:textId="77777777" w:rsidTr="00C10B11">
        <w:tc>
          <w:tcPr>
            <w:tcW w:w="4503" w:type="dxa"/>
          </w:tcPr>
          <w:p w14:paraId="21AC9B55" w14:textId="77777777" w:rsidR="00353774" w:rsidRPr="00C10B11" w:rsidRDefault="00C10B11" w:rsidP="00353774">
            <w:pPr>
              <w:rPr>
                <w:sz w:val="22"/>
                <w:szCs w:val="22"/>
              </w:rPr>
            </w:pPr>
            <w:r>
              <w:rPr>
                <w:sz w:val="22"/>
                <w:szCs w:val="22"/>
              </w:rPr>
              <w:t xml:space="preserve">Introduction </w:t>
            </w:r>
          </w:p>
        </w:tc>
        <w:tc>
          <w:tcPr>
            <w:tcW w:w="3827" w:type="dxa"/>
          </w:tcPr>
          <w:p w14:paraId="75CFDF1F" w14:textId="77777777" w:rsidR="00353774" w:rsidRPr="00C10B11" w:rsidRDefault="00353774" w:rsidP="00353774">
            <w:pPr>
              <w:rPr>
                <w:sz w:val="22"/>
                <w:szCs w:val="22"/>
              </w:rPr>
            </w:pPr>
          </w:p>
        </w:tc>
        <w:tc>
          <w:tcPr>
            <w:tcW w:w="912" w:type="dxa"/>
          </w:tcPr>
          <w:p w14:paraId="42AFA0E5" w14:textId="77777777" w:rsidR="00353774" w:rsidRPr="00C10B11" w:rsidRDefault="00C10B11" w:rsidP="00353774">
            <w:pPr>
              <w:rPr>
                <w:sz w:val="22"/>
                <w:szCs w:val="22"/>
              </w:rPr>
            </w:pPr>
            <w:r>
              <w:rPr>
                <w:sz w:val="22"/>
                <w:szCs w:val="22"/>
              </w:rPr>
              <w:t>4</w:t>
            </w:r>
          </w:p>
        </w:tc>
      </w:tr>
      <w:tr w:rsidR="00353774" w14:paraId="4E7D985C" w14:textId="77777777" w:rsidTr="00C10B11">
        <w:tc>
          <w:tcPr>
            <w:tcW w:w="4503" w:type="dxa"/>
          </w:tcPr>
          <w:p w14:paraId="6326A617" w14:textId="77777777" w:rsidR="00353774" w:rsidRPr="00C10B11" w:rsidRDefault="00C10B11" w:rsidP="00353774">
            <w:pPr>
              <w:rPr>
                <w:sz w:val="22"/>
                <w:szCs w:val="22"/>
              </w:rPr>
            </w:pPr>
            <w:r>
              <w:rPr>
                <w:sz w:val="22"/>
                <w:szCs w:val="22"/>
              </w:rPr>
              <w:t>Policy statement</w:t>
            </w:r>
          </w:p>
        </w:tc>
        <w:tc>
          <w:tcPr>
            <w:tcW w:w="3827" w:type="dxa"/>
          </w:tcPr>
          <w:p w14:paraId="5CBEAD3A" w14:textId="77777777" w:rsidR="00353774" w:rsidRPr="00C10B11" w:rsidRDefault="00353774" w:rsidP="00353774">
            <w:pPr>
              <w:rPr>
                <w:sz w:val="22"/>
                <w:szCs w:val="22"/>
              </w:rPr>
            </w:pPr>
          </w:p>
        </w:tc>
        <w:tc>
          <w:tcPr>
            <w:tcW w:w="912" w:type="dxa"/>
          </w:tcPr>
          <w:p w14:paraId="1A0860FD" w14:textId="77777777" w:rsidR="00353774" w:rsidRPr="00C10B11" w:rsidRDefault="00C10B11" w:rsidP="00353774">
            <w:pPr>
              <w:rPr>
                <w:sz w:val="22"/>
                <w:szCs w:val="22"/>
              </w:rPr>
            </w:pPr>
            <w:r>
              <w:rPr>
                <w:sz w:val="22"/>
                <w:szCs w:val="22"/>
              </w:rPr>
              <w:t>4</w:t>
            </w:r>
          </w:p>
        </w:tc>
      </w:tr>
      <w:tr w:rsidR="00353774" w14:paraId="2A495E5D" w14:textId="77777777" w:rsidTr="00C10B11">
        <w:tc>
          <w:tcPr>
            <w:tcW w:w="4503" w:type="dxa"/>
          </w:tcPr>
          <w:p w14:paraId="434AE214" w14:textId="77777777" w:rsidR="00353774" w:rsidRPr="00C10B11" w:rsidRDefault="00C10B11" w:rsidP="00353774">
            <w:pPr>
              <w:rPr>
                <w:sz w:val="22"/>
                <w:szCs w:val="22"/>
              </w:rPr>
            </w:pPr>
            <w:r>
              <w:rPr>
                <w:sz w:val="22"/>
                <w:szCs w:val="22"/>
              </w:rPr>
              <w:t xml:space="preserve">Definitions </w:t>
            </w:r>
          </w:p>
        </w:tc>
        <w:tc>
          <w:tcPr>
            <w:tcW w:w="3827" w:type="dxa"/>
          </w:tcPr>
          <w:p w14:paraId="2ACFFF3F" w14:textId="77777777" w:rsidR="00353774" w:rsidRPr="00C10B11" w:rsidRDefault="00353774" w:rsidP="00353774">
            <w:pPr>
              <w:rPr>
                <w:sz w:val="22"/>
                <w:szCs w:val="22"/>
              </w:rPr>
            </w:pPr>
          </w:p>
        </w:tc>
        <w:tc>
          <w:tcPr>
            <w:tcW w:w="912" w:type="dxa"/>
          </w:tcPr>
          <w:p w14:paraId="087FCF89" w14:textId="77777777" w:rsidR="00353774" w:rsidRPr="00C10B11" w:rsidRDefault="00C10B11" w:rsidP="00353774">
            <w:pPr>
              <w:rPr>
                <w:sz w:val="22"/>
                <w:szCs w:val="22"/>
              </w:rPr>
            </w:pPr>
            <w:r>
              <w:rPr>
                <w:sz w:val="22"/>
                <w:szCs w:val="22"/>
              </w:rPr>
              <w:t>5</w:t>
            </w:r>
          </w:p>
        </w:tc>
      </w:tr>
      <w:tr w:rsidR="00353774" w14:paraId="03D04EE9" w14:textId="77777777" w:rsidTr="00C10B11">
        <w:tc>
          <w:tcPr>
            <w:tcW w:w="4503" w:type="dxa"/>
          </w:tcPr>
          <w:p w14:paraId="5BB5D3F9" w14:textId="77777777" w:rsidR="00353774" w:rsidRPr="00C10B11" w:rsidRDefault="00C10B11" w:rsidP="00353774">
            <w:pPr>
              <w:rPr>
                <w:sz w:val="22"/>
                <w:szCs w:val="22"/>
              </w:rPr>
            </w:pPr>
            <w:r>
              <w:rPr>
                <w:sz w:val="22"/>
                <w:szCs w:val="22"/>
              </w:rPr>
              <w:t>Aims</w:t>
            </w:r>
          </w:p>
        </w:tc>
        <w:tc>
          <w:tcPr>
            <w:tcW w:w="3827" w:type="dxa"/>
          </w:tcPr>
          <w:p w14:paraId="6991EE84" w14:textId="77777777" w:rsidR="00353774" w:rsidRPr="00C10B11" w:rsidRDefault="00353774" w:rsidP="00353774">
            <w:pPr>
              <w:rPr>
                <w:sz w:val="22"/>
                <w:szCs w:val="22"/>
              </w:rPr>
            </w:pPr>
          </w:p>
        </w:tc>
        <w:tc>
          <w:tcPr>
            <w:tcW w:w="912" w:type="dxa"/>
          </w:tcPr>
          <w:p w14:paraId="1E782FD9" w14:textId="77777777" w:rsidR="00353774" w:rsidRPr="00C10B11" w:rsidRDefault="00C10B11" w:rsidP="00353774">
            <w:pPr>
              <w:rPr>
                <w:sz w:val="22"/>
                <w:szCs w:val="22"/>
              </w:rPr>
            </w:pPr>
            <w:r>
              <w:rPr>
                <w:sz w:val="22"/>
                <w:szCs w:val="22"/>
              </w:rPr>
              <w:t>6</w:t>
            </w:r>
          </w:p>
        </w:tc>
      </w:tr>
      <w:tr w:rsidR="00353774" w14:paraId="4336F4E8" w14:textId="77777777" w:rsidTr="00C10B11">
        <w:tc>
          <w:tcPr>
            <w:tcW w:w="4503" w:type="dxa"/>
          </w:tcPr>
          <w:p w14:paraId="696FE129" w14:textId="77777777" w:rsidR="00353774" w:rsidRPr="00C10B11" w:rsidRDefault="00C10B11" w:rsidP="00353774">
            <w:pPr>
              <w:rPr>
                <w:sz w:val="22"/>
                <w:szCs w:val="22"/>
              </w:rPr>
            </w:pPr>
            <w:r>
              <w:rPr>
                <w:sz w:val="22"/>
                <w:szCs w:val="22"/>
              </w:rPr>
              <w:t>Principles and values</w:t>
            </w:r>
          </w:p>
        </w:tc>
        <w:tc>
          <w:tcPr>
            <w:tcW w:w="3827" w:type="dxa"/>
          </w:tcPr>
          <w:p w14:paraId="041DDBA8" w14:textId="77777777" w:rsidR="00353774" w:rsidRPr="00C10B11" w:rsidRDefault="00353774" w:rsidP="00353774">
            <w:pPr>
              <w:rPr>
                <w:sz w:val="22"/>
                <w:szCs w:val="22"/>
              </w:rPr>
            </w:pPr>
          </w:p>
        </w:tc>
        <w:tc>
          <w:tcPr>
            <w:tcW w:w="912" w:type="dxa"/>
          </w:tcPr>
          <w:p w14:paraId="088075E1" w14:textId="77777777" w:rsidR="00353774" w:rsidRPr="00C10B11" w:rsidRDefault="00C10B11" w:rsidP="00353774">
            <w:pPr>
              <w:rPr>
                <w:sz w:val="22"/>
                <w:szCs w:val="22"/>
              </w:rPr>
            </w:pPr>
            <w:r>
              <w:rPr>
                <w:sz w:val="22"/>
                <w:szCs w:val="22"/>
              </w:rPr>
              <w:t>6</w:t>
            </w:r>
          </w:p>
        </w:tc>
      </w:tr>
      <w:tr w:rsidR="00353774" w14:paraId="6476DF67" w14:textId="77777777" w:rsidTr="00C10B11">
        <w:tc>
          <w:tcPr>
            <w:tcW w:w="4503" w:type="dxa"/>
          </w:tcPr>
          <w:p w14:paraId="2E5E3CA7" w14:textId="77777777" w:rsidR="00353774" w:rsidRPr="00C10B11" w:rsidRDefault="00C10B11" w:rsidP="00353774">
            <w:pPr>
              <w:rPr>
                <w:sz w:val="22"/>
                <w:szCs w:val="22"/>
              </w:rPr>
            </w:pPr>
            <w:r>
              <w:rPr>
                <w:sz w:val="22"/>
                <w:szCs w:val="22"/>
              </w:rPr>
              <w:t>Leadership and management</w:t>
            </w:r>
          </w:p>
        </w:tc>
        <w:tc>
          <w:tcPr>
            <w:tcW w:w="3827" w:type="dxa"/>
          </w:tcPr>
          <w:p w14:paraId="70499A5F" w14:textId="77777777" w:rsidR="00353774" w:rsidRPr="00C10B11" w:rsidRDefault="00353774" w:rsidP="00353774">
            <w:pPr>
              <w:rPr>
                <w:sz w:val="22"/>
                <w:szCs w:val="22"/>
              </w:rPr>
            </w:pPr>
          </w:p>
        </w:tc>
        <w:tc>
          <w:tcPr>
            <w:tcW w:w="912" w:type="dxa"/>
          </w:tcPr>
          <w:p w14:paraId="52B42832" w14:textId="77777777" w:rsidR="00353774" w:rsidRPr="00C10B11" w:rsidRDefault="00C10B11" w:rsidP="00353774">
            <w:pPr>
              <w:rPr>
                <w:sz w:val="22"/>
                <w:szCs w:val="22"/>
              </w:rPr>
            </w:pPr>
            <w:r>
              <w:rPr>
                <w:sz w:val="22"/>
                <w:szCs w:val="22"/>
              </w:rPr>
              <w:t>6</w:t>
            </w:r>
          </w:p>
        </w:tc>
      </w:tr>
      <w:tr w:rsidR="00C10B11" w14:paraId="5D1ADB90" w14:textId="77777777" w:rsidTr="00C10B11">
        <w:tc>
          <w:tcPr>
            <w:tcW w:w="4503" w:type="dxa"/>
          </w:tcPr>
          <w:p w14:paraId="3F655912" w14:textId="77777777" w:rsidR="00C10B11" w:rsidRDefault="00C10B11" w:rsidP="00FF4874">
            <w:pPr>
              <w:rPr>
                <w:sz w:val="22"/>
                <w:szCs w:val="22"/>
              </w:rPr>
            </w:pPr>
            <w:r>
              <w:rPr>
                <w:sz w:val="22"/>
                <w:szCs w:val="22"/>
              </w:rPr>
              <w:t>Record keeping</w:t>
            </w:r>
          </w:p>
        </w:tc>
        <w:tc>
          <w:tcPr>
            <w:tcW w:w="3827" w:type="dxa"/>
          </w:tcPr>
          <w:p w14:paraId="2E16DB89" w14:textId="77777777" w:rsidR="00C10B11" w:rsidRPr="00C10B11" w:rsidRDefault="00C10B11" w:rsidP="00FF4874">
            <w:pPr>
              <w:rPr>
                <w:sz w:val="22"/>
                <w:szCs w:val="22"/>
              </w:rPr>
            </w:pPr>
          </w:p>
        </w:tc>
        <w:tc>
          <w:tcPr>
            <w:tcW w:w="912" w:type="dxa"/>
          </w:tcPr>
          <w:p w14:paraId="3DF0E1FF" w14:textId="77777777" w:rsidR="00C10B11" w:rsidRDefault="00C10B11" w:rsidP="00FF4874">
            <w:pPr>
              <w:rPr>
                <w:sz w:val="22"/>
                <w:szCs w:val="22"/>
              </w:rPr>
            </w:pPr>
            <w:r>
              <w:rPr>
                <w:sz w:val="22"/>
                <w:szCs w:val="22"/>
              </w:rPr>
              <w:t>7</w:t>
            </w:r>
          </w:p>
        </w:tc>
      </w:tr>
      <w:tr w:rsidR="00C10B11" w14:paraId="26404EAC" w14:textId="77777777" w:rsidTr="00C10B11">
        <w:tc>
          <w:tcPr>
            <w:tcW w:w="4503" w:type="dxa"/>
          </w:tcPr>
          <w:p w14:paraId="6A65FAAD" w14:textId="77777777" w:rsidR="00C10B11" w:rsidRDefault="00C10B11" w:rsidP="00C10B11">
            <w:pPr>
              <w:rPr>
                <w:sz w:val="22"/>
                <w:szCs w:val="22"/>
              </w:rPr>
            </w:pPr>
            <w:r>
              <w:rPr>
                <w:sz w:val="22"/>
                <w:szCs w:val="22"/>
              </w:rPr>
              <w:t>Confidentiality and information sharing</w:t>
            </w:r>
          </w:p>
        </w:tc>
        <w:tc>
          <w:tcPr>
            <w:tcW w:w="3827" w:type="dxa"/>
          </w:tcPr>
          <w:p w14:paraId="654EB71B" w14:textId="77777777" w:rsidR="00C10B11" w:rsidRPr="00C10B11" w:rsidRDefault="00C10B11" w:rsidP="00C10B11">
            <w:pPr>
              <w:rPr>
                <w:sz w:val="22"/>
                <w:szCs w:val="22"/>
              </w:rPr>
            </w:pPr>
          </w:p>
        </w:tc>
        <w:tc>
          <w:tcPr>
            <w:tcW w:w="912" w:type="dxa"/>
          </w:tcPr>
          <w:p w14:paraId="17D3751B" w14:textId="77777777" w:rsidR="00C10B11" w:rsidRDefault="00C10B11" w:rsidP="00C10B11">
            <w:pPr>
              <w:rPr>
                <w:sz w:val="22"/>
                <w:szCs w:val="22"/>
              </w:rPr>
            </w:pPr>
            <w:r>
              <w:rPr>
                <w:sz w:val="22"/>
                <w:szCs w:val="22"/>
              </w:rPr>
              <w:t>7</w:t>
            </w:r>
          </w:p>
        </w:tc>
      </w:tr>
      <w:tr w:rsidR="00C10B11" w14:paraId="32E7B025" w14:textId="77777777" w:rsidTr="00C10B11">
        <w:tc>
          <w:tcPr>
            <w:tcW w:w="4503" w:type="dxa"/>
          </w:tcPr>
          <w:p w14:paraId="0C16E95D" w14:textId="77777777" w:rsidR="00C10B11" w:rsidRDefault="00C10B11" w:rsidP="00FF4874">
            <w:pPr>
              <w:rPr>
                <w:sz w:val="22"/>
                <w:szCs w:val="22"/>
              </w:rPr>
            </w:pPr>
            <w:r>
              <w:rPr>
                <w:sz w:val="22"/>
                <w:szCs w:val="22"/>
              </w:rPr>
              <w:t>Training</w:t>
            </w:r>
          </w:p>
        </w:tc>
        <w:tc>
          <w:tcPr>
            <w:tcW w:w="3827" w:type="dxa"/>
          </w:tcPr>
          <w:p w14:paraId="66035632" w14:textId="77777777" w:rsidR="00C10B11" w:rsidRPr="00C10B11" w:rsidRDefault="00C10B11" w:rsidP="00FF4874">
            <w:pPr>
              <w:rPr>
                <w:sz w:val="22"/>
                <w:szCs w:val="22"/>
              </w:rPr>
            </w:pPr>
          </w:p>
        </w:tc>
        <w:tc>
          <w:tcPr>
            <w:tcW w:w="912" w:type="dxa"/>
          </w:tcPr>
          <w:p w14:paraId="290EABF5" w14:textId="77777777" w:rsidR="00C10B11" w:rsidRDefault="00C10B11" w:rsidP="00FF4874">
            <w:pPr>
              <w:rPr>
                <w:sz w:val="22"/>
                <w:szCs w:val="22"/>
              </w:rPr>
            </w:pPr>
            <w:r>
              <w:rPr>
                <w:sz w:val="22"/>
                <w:szCs w:val="22"/>
              </w:rPr>
              <w:t>8</w:t>
            </w:r>
          </w:p>
        </w:tc>
      </w:tr>
      <w:tr w:rsidR="00C10B11" w14:paraId="28C10377" w14:textId="77777777" w:rsidTr="00C10B11">
        <w:tc>
          <w:tcPr>
            <w:tcW w:w="4503" w:type="dxa"/>
          </w:tcPr>
          <w:p w14:paraId="7D5D429F"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7DD1BD07" w14:textId="77777777" w:rsidR="00C10B11" w:rsidRPr="00C10B11" w:rsidRDefault="00C10B11" w:rsidP="00FF4874">
            <w:pPr>
              <w:rPr>
                <w:sz w:val="22"/>
                <w:szCs w:val="22"/>
              </w:rPr>
            </w:pPr>
          </w:p>
        </w:tc>
        <w:tc>
          <w:tcPr>
            <w:tcW w:w="912" w:type="dxa"/>
          </w:tcPr>
          <w:p w14:paraId="724DABB4" w14:textId="77777777" w:rsidR="00C10B11" w:rsidRDefault="00C10B11" w:rsidP="00FF4874">
            <w:pPr>
              <w:rPr>
                <w:sz w:val="22"/>
                <w:szCs w:val="22"/>
              </w:rPr>
            </w:pPr>
            <w:r>
              <w:rPr>
                <w:sz w:val="22"/>
                <w:szCs w:val="22"/>
              </w:rPr>
              <w:t>8</w:t>
            </w:r>
          </w:p>
        </w:tc>
      </w:tr>
      <w:tr w:rsidR="00C10B11" w14:paraId="6BFD9CEF" w14:textId="77777777" w:rsidTr="00C10B11">
        <w:tc>
          <w:tcPr>
            <w:tcW w:w="4503" w:type="dxa"/>
          </w:tcPr>
          <w:p w14:paraId="0FAEB570" w14:textId="77777777" w:rsidR="00C10B11" w:rsidRDefault="00C10B11" w:rsidP="00FF4874">
            <w:pPr>
              <w:rPr>
                <w:sz w:val="22"/>
                <w:szCs w:val="22"/>
              </w:rPr>
            </w:pPr>
            <w:r>
              <w:rPr>
                <w:sz w:val="22"/>
                <w:szCs w:val="22"/>
              </w:rPr>
              <w:t>Reporting and referring concerns</w:t>
            </w:r>
          </w:p>
        </w:tc>
        <w:tc>
          <w:tcPr>
            <w:tcW w:w="3827" w:type="dxa"/>
          </w:tcPr>
          <w:p w14:paraId="3C734EEC" w14:textId="77777777" w:rsidR="00C10B11" w:rsidRPr="00C10B11" w:rsidRDefault="00C10B11" w:rsidP="00FF4874">
            <w:pPr>
              <w:rPr>
                <w:sz w:val="22"/>
                <w:szCs w:val="22"/>
              </w:rPr>
            </w:pPr>
          </w:p>
        </w:tc>
        <w:tc>
          <w:tcPr>
            <w:tcW w:w="912" w:type="dxa"/>
          </w:tcPr>
          <w:p w14:paraId="2EA78748" w14:textId="77777777" w:rsidR="00C10B11" w:rsidRDefault="00C10B11" w:rsidP="00FF4874">
            <w:pPr>
              <w:rPr>
                <w:sz w:val="22"/>
                <w:szCs w:val="22"/>
              </w:rPr>
            </w:pPr>
            <w:r>
              <w:rPr>
                <w:sz w:val="22"/>
                <w:szCs w:val="22"/>
              </w:rPr>
              <w:t>9</w:t>
            </w:r>
          </w:p>
        </w:tc>
      </w:tr>
      <w:tr w:rsidR="00C10B11" w14:paraId="54174FB7" w14:textId="77777777" w:rsidTr="00C10B11">
        <w:tc>
          <w:tcPr>
            <w:tcW w:w="4503" w:type="dxa"/>
          </w:tcPr>
          <w:p w14:paraId="7B7A7D79" w14:textId="77777777" w:rsidR="00C10B11" w:rsidRDefault="00C10B11" w:rsidP="00FF4874">
            <w:pPr>
              <w:rPr>
                <w:sz w:val="22"/>
                <w:szCs w:val="22"/>
              </w:rPr>
            </w:pPr>
            <w:r>
              <w:rPr>
                <w:sz w:val="22"/>
                <w:szCs w:val="22"/>
              </w:rPr>
              <w:t>Multi-agency working</w:t>
            </w:r>
          </w:p>
        </w:tc>
        <w:tc>
          <w:tcPr>
            <w:tcW w:w="3827" w:type="dxa"/>
          </w:tcPr>
          <w:p w14:paraId="252C8684" w14:textId="77777777" w:rsidR="00C10B11" w:rsidRPr="00C10B11" w:rsidRDefault="00C10B11" w:rsidP="00FF4874">
            <w:pPr>
              <w:rPr>
                <w:sz w:val="22"/>
                <w:szCs w:val="22"/>
              </w:rPr>
            </w:pPr>
          </w:p>
        </w:tc>
        <w:tc>
          <w:tcPr>
            <w:tcW w:w="912" w:type="dxa"/>
          </w:tcPr>
          <w:p w14:paraId="38313DA9" w14:textId="77777777" w:rsidR="00C10B11" w:rsidRDefault="00C10B11" w:rsidP="00FF4874">
            <w:pPr>
              <w:rPr>
                <w:sz w:val="22"/>
                <w:szCs w:val="22"/>
              </w:rPr>
            </w:pPr>
            <w:r>
              <w:rPr>
                <w:sz w:val="22"/>
                <w:szCs w:val="22"/>
              </w:rPr>
              <w:t>11</w:t>
            </w:r>
          </w:p>
        </w:tc>
      </w:tr>
      <w:tr w:rsidR="00C10B11" w14:paraId="6FEAA894" w14:textId="77777777" w:rsidTr="00C10B11">
        <w:tc>
          <w:tcPr>
            <w:tcW w:w="4503" w:type="dxa"/>
          </w:tcPr>
          <w:p w14:paraId="1D59F8B9" w14:textId="77777777" w:rsidR="00C10B11" w:rsidRDefault="00C10B11" w:rsidP="00FF4874">
            <w:pPr>
              <w:rPr>
                <w:sz w:val="22"/>
                <w:szCs w:val="22"/>
              </w:rPr>
            </w:pPr>
            <w:r>
              <w:rPr>
                <w:sz w:val="22"/>
                <w:szCs w:val="22"/>
              </w:rPr>
              <w:t>Safer recruitment</w:t>
            </w:r>
          </w:p>
        </w:tc>
        <w:tc>
          <w:tcPr>
            <w:tcW w:w="3827" w:type="dxa"/>
          </w:tcPr>
          <w:p w14:paraId="1FA7917F" w14:textId="77777777" w:rsidR="00C10B11" w:rsidRPr="00C10B11" w:rsidRDefault="00C10B11" w:rsidP="00FF4874">
            <w:pPr>
              <w:rPr>
                <w:sz w:val="22"/>
                <w:szCs w:val="22"/>
              </w:rPr>
            </w:pPr>
          </w:p>
        </w:tc>
        <w:tc>
          <w:tcPr>
            <w:tcW w:w="912" w:type="dxa"/>
          </w:tcPr>
          <w:p w14:paraId="7A858921" w14:textId="77777777" w:rsidR="00C10B11" w:rsidRDefault="00C10B11" w:rsidP="00FF4874">
            <w:pPr>
              <w:rPr>
                <w:sz w:val="22"/>
                <w:szCs w:val="22"/>
              </w:rPr>
            </w:pPr>
            <w:r>
              <w:rPr>
                <w:sz w:val="22"/>
                <w:szCs w:val="22"/>
              </w:rPr>
              <w:t>11</w:t>
            </w:r>
          </w:p>
        </w:tc>
      </w:tr>
      <w:tr w:rsidR="00C10B11" w14:paraId="670AF1A3" w14:textId="77777777" w:rsidTr="00C10B11">
        <w:tc>
          <w:tcPr>
            <w:tcW w:w="4503" w:type="dxa"/>
          </w:tcPr>
          <w:p w14:paraId="18521DB2" w14:textId="77777777" w:rsidR="00C10B11" w:rsidRDefault="00C10B11" w:rsidP="00FF4874">
            <w:pPr>
              <w:rPr>
                <w:sz w:val="22"/>
                <w:szCs w:val="22"/>
              </w:rPr>
            </w:pPr>
            <w:r>
              <w:rPr>
                <w:sz w:val="22"/>
                <w:szCs w:val="22"/>
              </w:rPr>
              <w:t>Allegations</w:t>
            </w:r>
          </w:p>
        </w:tc>
        <w:tc>
          <w:tcPr>
            <w:tcW w:w="3827" w:type="dxa"/>
          </w:tcPr>
          <w:p w14:paraId="2149E6BF" w14:textId="77777777" w:rsidR="00C10B11" w:rsidRPr="00C10B11" w:rsidRDefault="00C10B11" w:rsidP="00FF4874">
            <w:pPr>
              <w:rPr>
                <w:sz w:val="22"/>
                <w:szCs w:val="22"/>
              </w:rPr>
            </w:pPr>
          </w:p>
        </w:tc>
        <w:tc>
          <w:tcPr>
            <w:tcW w:w="912" w:type="dxa"/>
          </w:tcPr>
          <w:p w14:paraId="2B25DFE4" w14:textId="77777777" w:rsidR="00C10B11" w:rsidRDefault="00C10B11" w:rsidP="00FF4874">
            <w:pPr>
              <w:rPr>
                <w:sz w:val="22"/>
                <w:szCs w:val="22"/>
              </w:rPr>
            </w:pPr>
            <w:r>
              <w:rPr>
                <w:sz w:val="22"/>
                <w:szCs w:val="22"/>
              </w:rPr>
              <w:t>11</w:t>
            </w:r>
          </w:p>
        </w:tc>
      </w:tr>
      <w:tr w:rsidR="00C10B11" w14:paraId="669407D1" w14:textId="77777777" w:rsidTr="00C10B11">
        <w:tc>
          <w:tcPr>
            <w:tcW w:w="4503" w:type="dxa"/>
          </w:tcPr>
          <w:p w14:paraId="29E4E2D1" w14:textId="77777777" w:rsidR="00C10B11" w:rsidRDefault="00C10B11" w:rsidP="00FF4874">
            <w:pPr>
              <w:rPr>
                <w:sz w:val="22"/>
                <w:szCs w:val="22"/>
              </w:rPr>
            </w:pPr>
            <w:r>
              <w:rPr>
                <w:sz w:val="22"/>
                <w:szCs w:val="22"/>
              </w:rPr>
              <w:t>Whistleblowing</w:t>
            </w:r>
          </w:p>
        </w:tc>
        <w:tc>
          <w:tcPr>
            <w:tcW w:w="3827" w:type="dxa"/>
          </w:tcPr>
          <w:p w14:paraId="4CDE3548" w14:textId="77777777" w:rsidR="00C10B11" w:rsidRPr="00C10B11" w:rsidRDefault="00C10B11" w:rsidP="00FF4874">
            <w:pPr>
              <w:rPr>
                <w:sz w:val="22"/>
                <w:szCs w:val="22"/>
              </w:rPr>
            </w:pPr>
          </w:p>
        </w:tc>
        <w:tc>
          <w:tcPr>
            <w:tcW w:w="912" w:type="dxa"/>
          </w:tcPr>
          <w:p w14:paraId="03AEDE55" w14:textId="77777777" w:rsidR="00C10B11" w:rsidRDefault="00C10B11" w:rsidP="00FF4874">
            <w:pPr>
              <w:rPr>
                <w:sz w:val="22"/>
                <w:szCs w:val="22"/>
              </w:rPr>
            </w:pPr>
            <w:r>
              <w:rPr>
                <w:sz w:val="22"/>
                <w:szCs w:val="22"/>
              </w:rPr>
              <w:t>12</w:t>
            </w:r>
          </w:p>
        </w:tc>
      </w:tr>
      <w:tr w:rsidR="00C10B11" w14:paraId="6F35F667" w14:textId="77777777" w:rsidTr="00C10B11">
        <w:tc>
          <w:tcPr>
            <w:tcW w:w="4503" w:type="dxa"/>
          </w:tcPr>
          <w:p w14:paraId="57FCCBD2" w14:textId="77777777" w:rsidR="00C10B11" w:rsidRDefault="00C10B11" w:rsidP="00FF4874">
            <w:pPr>
              <w:rPr>
                <w:sz w:val="22"/>
                <w:szCs w:val="22"/>
              </w:rPr>
            </w:pPr>
            <w:r>
              <w:rPr>
                <w:sz w:val="22"/>
                <w:szCs w:val="22"/>
              </w:rPr>
              <w:t>Preventing radicalisation</w:t>
            </w:r>
          </w:p>
        </w:tc>
        <w:tc>
          <w:tcPr>
            <w:tcW w:w="3827" w:type="dxa"/>
          </w:tcPr>
          <w:p w14:paraId="18240A8A" w14:textId="77777777" w:rsidR="00C10B11" w:rsidRPr="00C10B11" w:rsidRDefault="00C10B11" w:rsidP="00FF4874">
            <w:pPr>
              <w:rPr>
                <w:sz w:val="22"/>
                <w:szCs w:val="22"/>
              </w:rPr>
            </w:pPr>
          </w:p>
        </w:tc>
        <w:tc>
          <w:tcPr>
            <w:tcW w:w="912" w:type="dxa"/>
          </w:tcPr>
          <w:p w14:paraId="39B4FC0B" w14:textId="77777777" w:rsidR="00C10B11" w:rsidRDefault="00C10B11" w:rsidP="00FF4874">
            <w:pPr>
              <w:rPr>
                <w:sz w:val="22"/>
                <w:szCs w:val="22"/>
              </w:rPr>
            </w:pPr>
            <w:r>
              <w:rPr>
                <w:sz w:val="22"/>
                <w:szCs w:val="22"/>
              </w:rPr>
              <w:t>13</w:t>
            </w:r>
          </w:p>
        </w:tc>
      </w:tr>
      <w:tr w:rsidR="00C10B11" w14:paraId="384676E0" w14:textId="77777777" w:rsidTr="00C10B11">
        <w:tc>
          <w:tcPr>
            <w:tcW w:w="4503" w:type="dxa"/>
          </w:tcPr>
          <w:p w14:paraId="043AC768" w14:textId="77777777" w:rsidR="00C10B11" w:rsidRDefault="00C10B11" w:rsidP="00FF4874">
            <w:pPr>
              <w:rPr>
                <w:sz w:val="22"/>
                <w:szCs w:val="22"/>
              </w:rPr>
            </w:pPr>
            <w:r>
              <w:rPr>
                <w:sz w:val="22"/>
                <w:szCs w:val="22"/>
              </w:rPr>
              <w:t>Related safeguarding policies</w:t>
            </w:r>
          </w:p>
        </w:tc>
        <w:tc>
          <w:tcPr>
            <w:tcW w:w="3827" w:type="dxa"/>
          </w:tcPr>
          <w:p w14:paraId="5E00892B" w14:textId="77777777" w:rsidR="00C10B11" w:rsidRPr="00C10B11" w:rsidRDefault="00C10B11" w:rsidP="00FF4874">
            <w:pPr>
              <w:rPr>
                <w:sz w:val="22"/>
                <w:szCs w:val="22"/>
              </w:rPr>
            </w:pPr>
          </w:p>
        </w:tc>
        <w:tc>
          <w:tcPr>
            <w:tcW w:w="912" w:type="dxa"/>
          </w:tcPr>
          <w:p w14:paraId="559B0CCA" w14:textId="77777777" w:rsidR="00C10B11" w:rsidRDefault="00C10B11" w:rsidP="00FF4874">
            <w:pPr>
              <w:rPr>
                <w:sz w:val="22"/>
                <w:szCs w:val="22"/>
              </w:rPr>
            </w:pPr>
            <w:r>
              <w:rPr>
                <w:sz w:val="22"/>
                <w:szCs w:val="22"/>
              </w:rPr>
              <w:t>14</w:t>
            </w:r>
          </w:p>
        </w:tc>
      </w:tr>
      <w:tr w:rsidR="00C10B11" w14:paraId="48A222D6" w14:textId="77777777" w:rsidTr="00C10B11">
        <w:tc>
          <w:tcPr>
            <w:tcW w:w="4503" w:type="dxa"/>
          </w:tcPr>
          <w:p w14:paraId="024B52E2" w14:textId="77777777" w:rsidR="00C10B11" w:rsidRDefault="00C10B11" w:rsidP="00FF4874">
            <w:pPr>
              <w:rPr>
                <w:sz w:val="22"/>
                <w:szCs w:val="22"/>
              </w:rPr>
            </w:pPr>
            <w:r>
              <w:rPr>
                <w:sz w:val="22"/>
                <w:szCs w:val="22"/>
              </w:rPr>
              <w:t>Policy review</w:t>
            </w:r>
          </w:p>
        </w:tc>
        <w:tc>
          <w:tcPr>
            <w:tcW w:w="3827" w:type="dxa"/>
          </w:tcPr>
          <w:p w14:paraId="1EB763F9" w14:textId="77777777" w:rsidR="00C10B11" w:rsidRPr="00C10B11" w:rsidRDefault="00C10B11" w:rsidP="00FF4874">
            <w:pPr>
              <w:rPr>
                <w:sz w:val="22"/>
                <w:szCs w:val="22"/>
              </w:rPr>
            </w:pPr>
          </w:p>
        </w:tc>
        <w:tc>
          <w:tcPr>
            <w:tcW w:w="912" w:type="dxa"/>
          </w:tcPr>
          <w:p w14:paraId="7C82FFF4" w14:textId="77777777" w:rsidR="00C10B11" w:rsidRDefault="00C10B11" w:rsidP="00FF4874">
            <w:pPr>
              <w:rPr>
                <w:sz w:val="22"/>
                <w:szCs w:val="22"/>
              </w:rPr>
            </w:pPr>
            <w:r>
              <w:rPr>
                <w:sz w:val="22"/>
                <w:szCs w:val="22"/>
              </w:rPr>
              <w:t>15</w:t>
            </w:r>
          </w:p>
        </w:tc>
      </w:tr>
      <w:tr w:rsidR="00C10B11" w14:paraId="6F465555" w14:textId="77777777" w:rsidTr="00C10B11">
        <w:tc>
          <w:tcPr>
            <w:tcW w:w="4503" w:type="dxa"/>
          </w:tcPr>
          <w:p w14:paraId="0F1F3480" w14:textId="77777777" w:rsidR="00C10B11" w:rsidRDefault="00C10B11" w:rsidP="00FF4874">
            <w:pPr>
              <w:rPr>
                <w:sz w:val="22"/>
                <w:szCs w:val="22"/>
              </w:rPr>
            </w:pPr>
            <w:r>
              <w:rPr>
                <w:sz w:val="22"/>
                <w:szCs w:val="22"/>
              </w:rPr>
              <w:t>Annex 1: Roles and responsibilities</w:t>
            </w:r>
          </w:p>
        </w:tc>
        <w:tc>
          <w:tcPr>
            <w:tcW w:w="3827" w:type="dxa"/>
          </w:tcPr>
          <w:p w14:paraId="3B2DD44A" w14:textId="77777777" w:rsidR="00C10B11" w:rsidRDefault="00C10B11" w:rsidP="00FF4874">
            <w:pPr>
              <w:rPr>
                <w:sz w:val="22"/>
                <w:szCs w:val="22"/>
              </w:rPr>
            </w:pPr>
            <w:r>
              <w:rPr>
                <w:sz w:val="22"/>
                <w:szCs w:val="22"/>
              </w:rPr>
              <w:t>Staff responsibilities</w:t>
            </w:r>
          </w:p>
          <w:p w14:paraId="6835E0CA" w14:textId="77777777" w:rsidR="00C10B11" w:rsidRDefault="00C10B11" w:rsidP="00FF4874">
            <w:pPr>
              <w:rPr>
                <w:sz w:val="22"/>
                <w:szCs w:val="22"/>
              </w:rPr>
            </w:pPr>
            <w:r>
              <w:rPr>
                <w:sz w:val="22"/>
                <w:szCs w:val="22"/>
              </w:rPr>
              <w:t>Senior management responsibilities</w:t>
            </w:r>
          </w:p>
          <w:p w14:paraId="75FD9147" w14:textId="77777777" w:rsidR="00C10B11" w:rsidRDefault="00C10B11" w:rsidP="00FF4874">
            <w:pPr>
              <w:rPr>
                <w:sz w:val="22"/>
                <w:szCs w:val="22"/>
              </w:rPr>
            </w:pPr>
            <w:r>
              <w:rPr>
                <w:sz w:val="22"/>
                <w:szCs w:val="22"/>
              </w:rPr>
              <w:t>Governing body responsibilities</w:t>
            </w:r>
          </w:p>
          <w:p w14:paraId="1BBB4037" w14:textId="77777777" w:rsidR="00C10B11" w:rsidRPr="00C10B11" w:rsidRDefault="00C10B11" w:rsidP="00FF4874">
            <w:pPr>
              <w:rPr>
                <w:sz w:val="22"/>
                <w:szCs w:val="22"/>
              </w:rPr>
            </w:pPr>
            <w:r>
              <w:rPr>
                <w:sz w:val="22"/>
                <w:szCs w:val="22"/>
              </w:rPr>
              <w:t>DSL responsibilities</w:t>
            </w:r>
          </w:p>
        </w:tc>
        <w:tc>
          <w:tcPr>
            <w:tcW w:w="912" w:type="dxa"/>
          </w:tcPr>
          <w:p w14:paraId="799B3559" w14:textId="77777777" w:rsidR="00C10B11" w:rsidRDefault="00C10B11" w:rsidP="00FF4874">
            <w:pPr>
              <w:rPr>
                <w:sz w:val="22"/>
                <w:szCs w:val="22"/>
              </w:rPr>
            </w:pPr>
            <w:r>
              <w:rPr>
                <w:sz w:val="22"/>
                <w:szCs w:val="22"/>
              </w:rPr>
              <w:t>16</w:t>
            </w:r>
          </w:p>
          <w:p w14:paraId="525AA073" w14:textId="77777777" w:rsidR="00C55797" w:rsidRDefault="00C55797" w:rsidP="00FF4874">
            <w:pPr>
              <w:rPr>
                <w:sz w:val="22"/>
                <w:szCs w:val="22"/>
              </w:rPr>
            </w:pPr>
            <w:r>
              <w:rPr>
                <w:sz w:val="22"/>
                <w:szCs w:val="22"/>
              </w:rPr>
              <w:t>16</w:t>
            </w:r>
          </w:p>
          <w:p w14:paraId="79CA4533" w14:textId="77777777" w:rsidR="00C10B11" w:rsidRDefault="00C10B11" w:rsidP="00FF4874">
            <w:pPr>
              <w:rPr>
                <w:sz w:val="22"/>
                <w:szCs w:val="22"/>
              </w:rPr>
            </w:pPr>
            <w:r>
              <w:rPr>
                <w:sz w:val="22"/>
                <w:szCs w:val="22"/>
              </w:rPr>
              <w:t>17</w:t>
            </w:r>
          </w:p>
          <w:p w14:paraId="5FCDA52B" w14:textId="77777777" w:rsidR="00C10B11" w:rsidRDefault="00C55797" w:rsidP="00C55797">
            <w:pPr>
              <w:rPr>
                <w:sz w:val="22"/>
                <w:szCs w:val="22"/>
              </w:rPr>
            </w:pPr>
            <w:r>
              <w:rPr>
                <w:sz w:val="22"/>
                <w:szCs w:val="22"/>
              </w:rPr>
              <w:t>17</w:t>
            </w:r>
          </w:p>
        </w:tc>
      </w:tr>
      <w:tr w:rsidR="00C10B11" w14:paraId="29DA6BE2" w14:textId="77777777" w:rsidTr="00C10B11">
        <w:tc>
          <w:tcPr>
            <w:tcW w:w="4503" w:type="dxa"/>
          </w:tcPr>
          <w:p w14:paraId="7844A19A" w14:textId="77777777" w:rsidR="00C10B11" w:rsidRPr="00C10B11" w:rsidRDefault="00C55797" w:rsidP="00C10B11">
            <w:pPr>
              <w:rPr>
                <w:sz w:val="22"/>
                <w:szCs w:val="22"/>
              </w:rPr>
            </w:pPr>
            <w:r>
              <w:rPr>
                <w:sz w:val="22"/>
                <w:szCs w:val="22"/>
              </w:rPr>
              <w:t>Annex 2: Dealing with disclosures</w:t>
            </w:r>
          </w:p>
        </w:tc>
        <w:tc>
          <w:tcPr>
            <w:tcW w:w="3827" w:type="dxa"/>
          </w:tcPr>
          <w:p w14:paraId="7BF8775E" w14:textId="77777777" w:rsidR="00C10B11" w:rsidRDefault="00C55797" w:rsidP="00FF4874">
            <w:pPr>
              <w:rPr>
                <w:sz w:val="22"/>
                <w:szCs w:val="22"/>
              </w:rPr>
            </w:pPr>
            <w:r>
              <w:rPr>
                <w:sz w:val="22"/>
                <w:szCs w:val="22"/>
              </w:rPr>
              <w:t>Dealing with Disclosures</w:t>
            </w:r>
          </w:p>
          <w:p w14:paraId="06085D0B" w14:textId="77777777" w:rsidR="00C55797" w:rsidRPr="00C10B11" w:rsidRDefault="00C55797" w:rsidP="00FF4874">
            <w:pPr>
              <w:rPr>
                <w:sz w:val="22"/>
                <w:szCs w:val="22"/>
              </w:rPr>
            </w:pPr>
            <w:r>
              <w:rPr>
                <w:sz w:val="22"/>
                <w:szCs w:val="22"/>
              </w:rPr>
              <w:t>Guiding principles; seven R’s</w:t>
            </w:r>
          </w:p>
        </w:tc>
        <w:tc>
          <w:tcPr>
            <w:tcW w:w="912" w:type="dxa"/>
          </w:tcPr>
          <w:p w14:paraId="09E62745" w14:textId="77777777" w:rsidR="00C10B11" w:rsidRDefault="00C55797" w:rsidP="00FF4874">
            <w:pPr>
              <w:rPr>
                <w:sz w:val="22"/>
                <w:szCs w:val="22"/>
              </w:rPr>
            </w:pPr>
            <w:r>
              <w:rPr>
                <w:sz w:val="22"/>
                <w:szCs w:val="22"/>
              </w:rPr>
              <w:t>19</w:t>
            </w:r>
          </w:p>
          <w:p w14:paraId="5D7D455A" w14:textId="77777777" w:rsidR="00C55797" w:rsidRDefault="00C55797" w:rsidP="00FF4874">
            <w:pPr>
              <w:rPr>
                <w:sz w:val="22"/>
                <w:szCs w:val="22"/>
              </w:rPr>
            </w:pPr>
            <w:r>
              <w:rPr>
                <w:sz w:val="22"/>
                <w:szCs w:val="22"/>
              </w:rPr>
              <w:t>19</w:t>
            </w:r>
          </w:p>
        </w:tc>
      </w:tr>
      <w:tr w:rsidR="00C10B11" w14:paraId="6BC07E17" w14:textId="77777777" w:rsidTr="00C10B11">
        <w:tc>
          <w:tcPr>
            <w:tcW w:w="4503" w:type="dxa"/>
          </w:tcPr>
          <w:p w14:paraId="3B697CF1" w14:textId="77777777" w:rsidR="00C10B11" w:rsidRDefault="00C55797" w:rsidP="00FF4874">
            <w:pPr>
              <w:rPr>
                <w:sz w:val="22"/>
                <w:szCs w:val="22"/>
              </w:rPr>
            </w:pPr>
            <w:r>
              <w:rPr>
                <w:sz w:val="22"/>
                <w:szCs w:val="22"/>
              </w:rPr>
              <w:t>Annex 3: Abuse and Neglect; definitions and indicators</w:t>
            </w:r>
          </w:p>
        </w:tc>
        <w:tc>
          <w:tcPr>
            <w:tcW w:w="3827" w:type="dxa"/>
          </w:tcPr>
          <w:p w14:paraId="58EAFA19" w14:textId="77777777" w:rsidR="00C55797" w:rsidRDefault="00C55797" w:rsidP="00FF4874">
            <w:pPr>
              <w:rPr>
                <w:sz w:val="22"/>
                <w:szCs w:val="22"/>
              </w:rPr>
            </w:pPr>
            <w:r>
              <w:rPr>
                <w:sz w:val="22"/>
                <w:szCs w:val="22"/>
              </w:rPr>
              <w:t>Abuse and neglect</w:t>
            </w:r>
          </w:p>
          <w:p w14:paraId="49897509" w14:textId="77777777" w:rsidR="00C55797" w:rsidRDefault="00C55797" w:rsidP="00FF4874">
            <w:pPr>
              <w:rPr>
                <w:sz w:val="22"/>
                <w:szCs w:val="22"/>
              </w:rPr>
            </w:pPr>
            <w:r>
              <w:rPr>
                <w:sz w:val="22"/>
                <w:szCs w:val="22"/>
              </w:rPr>
              <w:t>Physical abuse</w:t>
            </w:r>
          </w:p>
          <w:p w14:paraId="395BBFF3" w14:textId="77777777" w:rsidR="00C55797" w:rsidRDefault="00C55797" w:rsidP="00FF4874">
            <w:pPr>
              <w:rPr>
                <w:sz w:val="22"/>
                <w:szCs w:val="22"/>
              </w:rPr>
            </w:pPr>
            <w:r>
              <w:rPr>
                <w:sz w:val="22"/>
                <w:szCs w:val="22"/>
              </w:rPr>
              <w:t>Emotional abuse</w:t>
            </w:r>
          </w:p>
          <w:p w14:paraId="0FDF936A" w14:textId="77777777" w:rsidR="00C55797" w:rsidRDefault="00C55797" w:rsidP="00FF4874">
            <w:pPr>
              <w:rPr>
                <w:sz w:val="22"/>
                <w:szCs w:val="22"/>
              </w:rPr>
            </w:pPr>
            <w:r>
              <w:rPr>
                <w:sz w:val="22"/>
                <w:szCs w:val="22"/>
              </w:rPr>
              <w:t>Sexual abuse</w:t>
            </w:r>
          </w:p>
          <w:p w14:paraId="0F26FD96" w14:textId="77777777" w:rsidR="00C55797" w:rsidRPr="00C10B11" w:rsidRDefault="00C55797" w:rsidP="00FF4874">
            <w:pPr>
              <w:rPr>
                <w:sz w:val="22"/>
                <w:szCs w:val="22"/>
              </w:rPr>
            </w:pPr>
            <w:r>
              <w:rPr>
                <w:sz w:val="22"/>
                <w:szCs w:val="22"/>
              </w:rPr>
              <w:t xml:space="preserve">Neglect </w:t>
            </w:r>
          </w:p>
        </w:tc>
        <w:tc>
          <w:tcPr>
            <w:tcW w:w="912" w:type="dxa"/>
          </w:tcPr>
          <w:p w14:paraId="65DB202F" w14:textId="77777777" w:rsidR="00C55797" w:rsidRDefault="00C55797" w:rsidP="00FF4874">
            <w:pPr>
              <w:rPr>
                <w:sz w:val="22"/>
                <w:szCs w:val="22"/>
              </w:rPr>
            </w:pPr>
            <w:r>
              <w:rPr>
                <w:sz w:val="22"/>
                <w:szCs w:val="22"/>
              </w:rPr>
              <w:t>21</w:t>
            </w:r>
          </w:p>
          <w:p w14:paraId="226E89DC" w14:textId="77777777" w:rsidR="00C55797" w:rsidRDefault="00C55797" w:rsidP="00FF4874">
            <w:pPr>
              <w:rPr>
                <w:sz w:val="22"/>
                <w:szCs w:val="22"/>
              </w:rPr>
            </w:pPr>
            <w:r>
              <w:rPr>
                <w:sz w:val="22"/>
                <w:szCs w:val="22"/>
              </w:rPr>
              <w:t>21</w:t>
            </w:r>
          </w:p>
          <w:p w14:paraId="05AB8E26" w14:textId="77777777" w:rsidR="00C55797" w:rsidRDefault="00C55797" w:rsidP="00FF4874">
            <w:pPr>
              <w:rPr>
                <w:sz w:val="22"/>
                <w:szCs w:val="22"/>
              </w:rPr>
            </w:pPr>
            <w:r>
              <w:rPr>
                <w:sz w:val="22"/>
                <w:szCs w:val="22"/>
              </w:rPr>
              <w:t>22</w:t>
            </w:r>
          </w:p>
          <w:p w14:paraId="2178F763" w14:textId="77777777" w:rsidR="00C55797" w:rsidRDefault="00C55797" w:rsidP="00FF4874">
            <w:pPr>
              <w:rPr>
                <w:sz w:val="22"/>
                <w:szCs w:val="22"/>
              </w:rPr>
            </w:pPr>
            <w:r>
              <w:rPr>
                <w:sz w:val="22"/>
                <w:szCs w:val="22"/>
              </w:rPr>
              <w:t>23</w:t>
            </w:r>
          </w:p>
          <w:p w14:paraId="38B7518E" w14:textId="77777777" w:rsidR="00C55797" w:rsidRDefault="00C55797" w:rsidP="00FF4874">
            <w:pPr>
              <w:rPr>
                <w:sz w:val="22"/>
                <w:szCs w:val="22"/>
              </w:rPr>
            </w:pPr>
            <w:r>
              <w:rPr>
                <w:sz w:val="22"/>
                <w:szCs w:val="22"/>
              </w:rPr>
              <w:t>25</w:t>
            </w:r>
          </w:p>
        </w:tc>
      </w:tr>
      <w:tr w:rsidR="00C10B11" w14:paraId="4BF77842" w14:textId="77777777" w:rsidTr="00C10B11">
        <w:tc>
          <w:tcPr>
            <w:tcW w:w="4503" w:type="dxa"/>
          </w:tcPr>
          <w:p w14:paraId="52B21976" w14:textId="77777777" w:rsidR="00C10B11" w:rsidRDefault="00C55797" w:rsidP="00FF4874">
            <w:pPr>
              <w:rPr>
                <w:sz w:val="22"/>
                <w:szCs w:val="22"/>
              </w:rPr>
            </w:pPr>
            <w:r>
              <w:rPr>
                <w:sz w:val="22"/>
                <w:szCs w:val="22"/>
              </w:rPr>
              <w:t>Annex 4: Peer on Peer Abuse</w:t>
            </w:r>
          </w:p>
        </w:tc>
        <w:tc>
          <w:tcPr>
            <w:tcW w:w="3827" w:type="dxa"/>
          </w:tcPr>
          <w:p w14:paraId="1587AD4B" w14:textId="77777777" w:rsidR="00C10B11" w:rsidRDefault="00C55797" w:rsidP="00FF4874">
            <w:pPr>
              <w:rPr>
                <w:sz w:val="22"/>
                <w:szCs w:val="22"/>
              </w:rPr>
            </w:pPr>
            <w:r>
              <w:rPr>
                <w:sz w:val="22"/>
                <w:szCs w:val="22"/>
              </w:rPr>
              <w:t>Peer on Peer</w:t>
            </w:r>
          </w:p>
          <w:p w14:paraId="110FDF87" w14:textId="77777777" w:rsidR="00C55797" w:rsidRDefault="00C55797" w:rsidP="00FF4874">
            <w:pPr>
              <w:rPr>
                <w:sz w:val="22"/>
                <w:szCs w:val="22"/>
              </w:rPr>
            </w:pPr>
            <w:r>
              <w:rPr>
                <w:sz w:val="22"/>
                <w:szCs w:val="22"/>
              </w:rPr>
              <w:t>Sexual violence and sexual harassment between pupils</w:t>
            </w:r>
          </w:p>
          <w:p w14:paraId="28FF0A3F" w14:textId="77777777" w:rsidR="00C55797" w:rsidRPr="00C10B11" w:rsidRDefault="00C55797" w:rsidP="00FF4874">
            <w:pPr>
              <w:rPr>
                <w:sz w:val="22"/>
                <w:szCs w:val="22"/>
              </w:rPr>
            </w:pPr>
            <w:r>
              <w:rPr>
                <w:sz w:val="22"/>
                <w:szCs w:val="22"/>
              </w:rPr>
              <w:t>Brooks sexual behaviours traffic light tools</w:t>
            </w:r>
          </w:p>
        </w:tc>
        <w:tc>
          <w:tcPr>
            <w:tcW w:w="912" w:type="dxa"/>
          </w:tcPr>
          <w:p w14:paraId="5B38E24F" w14:textId="77777777" w:rsidR="00C10B11" w:rsidRDefault="00C55797" w:rsidP="00FF4874">
            <w:pPr>
              <w:rPr>
                <w:sz w:val="22"/>
                <w:szCs w:val="22"/>
              </w:rPr>
            </w:pPr>
            <w:r>
              <w:rPr>
                <w:sz w:val="22"/>
                <w:szCs w:val="22"/>
              </w:rPr>
              <w:t>27</w:t>
            </w:r>
          </w:p>
          <w:p w14:paraId="304EDF38" w14:textId="77777777" w:rsidR="00C55797" w:rsidRDefault="00C55797" w:rsidP="00FF4874">
            <w:pPr>
              <w:rPr>
                <w:sz w:val="22"/>
                <w:szCs w:val="22"/>
              </w:rPr>
            </w:pPr>
            <w:r>
              <w:rPr>
                <w:sz w:val="22"/>
                <w:szCs w:val="22"/>
              </w:rPr>
              <w:t>27</w:t>
            </w:r>
          </w:p>
          <w:p w14:paraId="5CD63E1C" w14:textId="77777777" w:rsidR="00C55797" w:rsidRDefault="00C55797" w:rsidP="00FF4874">
            <w:pPr>
              <w:rPr>
                <w:sz w:val="22"/>
                <w:szCs w:val="22"/>
              </w:rPr>
            </w:pPr>
          </w:p>
          <w:p w14:paraId="22199F0D" w14:textId="77777777" w:rsidR="00C55797" w:rsidRDefault="00C55797" w:rsidP="00FF4874">
            <w:pPr>
              <w:rPr>
                <w:sz w:val="22"/>
                <w:szCs w:val="22"/>
              </w:rPr>
            </w:pPr>
            <w:r>
              <w:rPr>
                <w:sz w:val="22"/>
                <w:szCs w:val="22"/>
              </w:rPr>
              <w:t>27</w:t>
            </w:r>
          </w:p>
        </w:tc>
      </w:tr>
      <w:tr w:rsidR="00C10B11" w14:paraId="6CD38F3E" w14:textId="77777777" w:rsidTr="00C10B11">
        <w:tc>
          <w:tcPr>
            <w:tcW w:w="4503" w:type="dxa"/>
          </w:tcPr>
          <w:p w14:paraId="6FCD6134" w14:textId="77777777" w:rsidR="00C10B11" w:rsidRDefault="00C55797" w:rsidP="00FF4874">
            <w:pPr>
              <w:rPr>
                <w:sz w:val="22"/>
                <w:szCs w:val="22"/>
              </w:rPr>
            </w:pPr>
            <w:r>
              <w:rPr>
                <w:sz w:val="22"/>
                <w:szCs w:val="22"/>
              </w:rPr>
              <w:t xml:space="preserve">Annex 5: Online Safety </w:t>
            </w:r>
          </w:p>
        </w:tc>
        <w:tc>
          <w:tcPr>
            <w:tcW w:w="3827" w:type="dxa"/>
          </w:tcPr>
          <w:p w14:paraId="3516F0F1" w14:textId="77777777" w:rsidR="00C10B11" w:rsidRPr="00C10B11" w:rsidRDefault="00C10B11" w:rsidP="00FF4874">
            <w:pPr>
              <w:rPr>
                <w:sz w:val="22"/>
                <w:szCs w:val="22"/>
              </w:rPr>
            </w:pPr>
          </w:p>
        </w:tc>
        <w:tc>
          <w:tcPr>
            <w:tcW w:w="912" w:type="dxa"/>
          </w:tcPr>
          <w:p w14:paraId="4C261A80" w14:textId="77777777" w:rsidR="00C10B11" w:rsidRDefault="00C55797" w:rsidP="00FF4874">
            <w:pPr>
              <w:rPr>
                <w:sz w:val="22"/>
                <w:szCs w:val="22"/>
              </w:rPr>
            </w:pPr>
            <w:r>
              <w:rPr>
                <w:sz w:val="22"/>
                <w:szCs w:val="22"/>
              </w:rPr>
              <w:t>29</w:t>
            </w:r>
          </w:p>
        </w:tc>
      </w:tr>
      <w:tr w:rsidR="00C10B11" w14:paraId="49F51CAF" w14:textId="77777777" w:rsidTr="00C10B11">
        <w:tc>
          <w:tcPr>
            <w:tcW w:w="4503" w:type="dxa"/>
          </w:tcPr>
          <w:p w14:paraId="0B2B2933" w14:textId="77777777" w:rsidR="00C10B11" w:rsidRDefault="00C55797" w:rsidP="00FF4874">
            <w:pPr>
              <w:rPr>
                <w:sz w:val="22"/>
                <w:szCs w:val="22"/>
              </w:rPr>
            </w:pPr>
            <w:r>
              <w:rPr>
                <w:sz w:val="22"/>
                <w:szCs w:val="22"/>
              </w:rPr>
              <w:t>Annex 6: Safeguarding Issues</w:t>
            </w:r>
          </w:p>
        </w:tc>
        <w:tc>
          <w:tcPr>
            <w:tcW w:w="3827" w:type="dxa"/>
          </w:tcPr>
          <w:p w14:paraId="11D83DC1" w14:textId="77777777" w:rsidR="00C55797" w:rsidRDefault="00C55797" w:rsidP="00FF4874">
            <w:pPr>
              <w:rPr>
                <w:sz w:val="22"/>
                <w:szCs w:val="22"/>
              </w:rPr>
            </w:pPr>
            <w:r>
              <w:rPr>
                <w:sz w:val="22"/>
                <w:szCs w:val="22"/>
              </w:rPr>
              <w:t>Serious violence</w:t>
            </w:r>
          </w:p>
          <w:p w14:paraId="2FC5DFBE" w14:textId="77777777" w:rsidR="00C55797" w:rsidRDefault="00C55797" w:rsidP="00FF4874">
            <w:pPr>
              <w:rPr>
                <w:sz w:val="22"/>
                <w:szCs w:val="22"/>
              </w:rPr>
            </w:pPr>
            <w:r>
              <w:rPr>
                <w:sz w:val="22"/>
                <w:szCs w:val="22"/>
              </w:rPr>
              <w:t>Upskirting</w:t>
            </w:r>
          </w:p>
          <w:p w14:paraId="55255291" w14:textId="77777777" w:rsidR="00C55797" w:rsidRDefault="00C55797" w:rsidP="00FF4874">
            <w:pPr>
              <w:rPr>
                <w:sz w:val="22"/>
                <w:szCs w:val="22"/>
              </w:rPr>
            </w:pPr>
            <w:r>
              <w:rPr>
                <w:sz w:val="22"/>
                <w:szCs w:val="22"/>
              </w:rPr>
              <w:t>Honour based violence, including forced marriage and FGM</w:t>
            </w:r>
          </w:p>
          <w:p w14:paraId="13DD56A6" w14:textId="77777777" w:rsidR="00C55797" w:rsidRDefault="00C55797" w:rsidP="00FF4874">
            <w:pPr>
              <w:rPr>
                <w:sz w:val="22"/>
                <w:szCs w:val="22"/>
              </w:rPr>
            </w:pPr>
            <w:r>
              <w:rPr>
                <w:sz w:val="22"/>
                <w:szCs w:val="22"/>
              </w:rPr>
              <w:t>FGM</w:t>
            </w:r>
          </w:p>
          <w:p w14:paraId="2D51ED35" w14:textId="77777777" w:rsidR="00C55797" w:rsidRDefault="00C55797" w:rsidP="00FF4874">
            <w:pPr>
              <w:rPr>
                <w:sz w:val="22"/>
                <w:szCs w:val="22"/>
              </w:rPr>
            </w:pPr>
            <w:r>
              <w:rPr>
                <w:sz w:val="22"/>
                <w:szCs w:val="22"/>
              </w:rPr>
              <w:t>Contextual safeguarding</w:t>
            </w:r>
          </w:p>
          <w:p w14:paraId="3B05C7FF" w14:textId="77777777" w:rsidR="00C55797" w:rsidRDefault="00C55797" w:rsidP="00FF4874">
            <w:pPr>
              <w:rPr>
                <w:sz w:val="22"/>
                <w:szCs w:val="22"/>
              </w:rPr>
            </w:pPr>
            <w:r>
              <w:rPr>
                <w:sz w:val="22"/>
                <w:szCs w:val="22"/>
              </w:rPr>
              <w:t>Children Missing Education</w:t>
            </w:r>
          </w:p>
          <w:p w14:paraId="67D64EE3" w14:textId="77777777" w:rsidR="00C55797" w:rsidRDefault="00C55797" w:rsidP="00FF4874">
            <w:pPr>
              <w:rPr>
                <w:sz w:val="22"/>
                <w:szCs w:val="22"/>
              </w:rPr>
            </w:pPr>
            <w:r>
              <w:rPr>
                <w:sz w:val="22"/>
                <w:szCs w:val="22"/>
              </w:rPr>
              <w:t>Child Sexual Exploitation</w:t>
            </w:r>
          </w:p>
          <w:p w14:paraId="239D3EB9" w14:textId="77777777" w:rsidR="00C55797" w:rsidRPr="00C10B11" w:rsidRDefault="00C55797" w:rsidP="00FF4874">
            <w:pPr>
              <w:rPr>
                <w:sz w:val="22"/>
                <w:szCs w:val="22"/>
              </w:rPr>
            </w:pPr>
            <w:r>
              <w:rPr>
                <w:sz w:val="22"/>
                <w:szCs w:val="22"/>
              </w:rPr>
              <w:t>Child Criminal Exploitation</w:t>
            </w:r>
          </w:p>
        </w:tc>
        <w:tc>
          <w:tcPr>
            <w:tcW w:w="912" w:type="dxa"/>
          </w:tcPr>
          <w:p w14:paraId="627BF408" w14:textId="77777777" w:rsidR="00C55797" w:rsidRDefault="00C55797" w:rsidP="00FF4874">
            <w:pPr>
              <w:rPr>
                <w:sz w:val="22"/>
                <w:szCs w:val="22"/>
              </w:rPr>
            </w:pPr>
            <w:r>
              <w:rPr>
                <w:sz w:val="22"/>
                <w:szCs w:val="22"/>
              </w:rPr>
              <w:t>30</w:t>
            </w:r>
          </w:p>
          <w:p w14:paraId="484DB2EB" w14:textId="77777777" w:rsidR="00C55797" w:rsidRDefault="00C55797" w:rsidP="00FF4874">
            <w:pPr>
              <w:rPr>
                <w:sz w:val="22"/>
                <w:szCs w:val="22"/>
              </w:rPr>
            </w:pPr>
            <w:r>
              <w:rPr>
                <w:sz w:val="22"/>
                <w:szCs w:val="22"/>
              </w:rPr>
              <w:t>30</w:t>
            </w:r>
          </w:p>
          <w:p w14:paraId="67D5BD4E" w14:textId="77777777" w:rsidR="00C55797" w:rsidRDefault="00C55797" w:rsidP="00FF4874">
            <w:pPr>
              <w:rPr>
                <w:sz w:val="22"/>
                <w:szCs w:val="22"/>
              </w:rPr>
            </w:pPr>
            <w:r>
              <w:rPr>
                <w:sz w:val="22"/>
                <w:szCs w:val="22"/>
              </w:rPr>
              <w:t>30</w:t>
            </w:r>
          </w:p>
          <w:p w14:paraId="0DCC54AC" w14:textId="77777777" w:rsidR="00C55797" w:rsidRDefault="00C55797" w:rsidP="00FF4874">
            <w:pPr>
              <w:rPr>
                <w:sz w:val="22"/>
                <w:szCs w:val="22"/>
              </w:rPr>
            </w:pPr>
          </w:p>
          <w:p w14:paraId="72D8FD35" w14:textId="77777777" w:rsidR="00C55797" w:rsidRDefault="00C55797" w:rsidP="00FF4874">
            <w:pPr>
              <w:rPr>
                <w:sz w:val="22"/>
                <w:szCs w:val="22"/>
              </w:rPr>
            </w:pPr>
            <w:r>
              <w:rPr>
                <w:sz w:val="22"/>
                <w:szCs w:val="22"/>
              </w:rPr>
              <w:t>31</w:t>
            </w:r>
          </w:p>
          <w:p w14:paraId="0976D956" w14:textId="77777777" w:rsidR="00C55797" w:rsidRDefault="00C55797" w:rsidP="00FF4874">
            <w:pPr>
              <w:rPr>
                <w:sz w:val="22"/>
                <w:szCs w:val="22"/>
              </w:rPr>
            </w:pPr>
            <w:r>
              <w:rPr>
                <w:sz w:val="22"/>
                <w:szCs w:val="22"/>
              </w:rPr>
              <w:t>31</w:t>
            </w:r>
          </w:p>
          <w:p w14:paraId="2F7C6E1E" w14:textId="77777777" w:rsidR="00C55797" w:rsidRDefault="00C55797" w:rsidP="00FF4874">
            <w:pPr>
              <w:rPr>
                <w:sz w:val="22"/>
                <w:szCs w:val="22"/>
              </w:rPr>
            </w:pPr>
            <w:r>
              <w:rPr>
                <w:sz w:val="22"/>
                <w:szCs w:val="22"/>
              </w:rPr>
              <w:t>31</w:t>
            </w:r>
          </w:p>
          <w:p w14:paraId="53993F60" w14:textId="77777777" w:rsidR="00C55797" w:rsidRDefault="00C55797" w:rsidP="00FF4874">
            <w:pPr>
              <w:rPr>
                <w:sz w:val="22"/>
                <w:szCs w:val="22"/>
              </w:rPr>
            </w:pPr>
            <w:r>
              <w:rPr>
                <w:sz w:val="22"/>
                <w:szCs w:val="22"/>
              </w:rPr>
              <w:t>31</w:t>
            </w:r>
          </w:p>
          <w:p w14:paraId="392134D8" w14:textId="77777777" w:rsidR="00C55797" w:rsidRDefault="00C55797" w:rsidP="00FF4874">
            <w:pPr>
              <w:rPr>
                <w:sz w:val="22"/>
                <w:szCs w:val="22"/>
              </w:rPr>
            </w:pPr>
            <w:r>
              <w:rPr>
                <w:sz w:val="22"/>
                <w:szCs w:val="22"/>
              </w:rPr>
              <w:t>32</w:t>
            </w:r>
          </w:p>
        </w:tc>
      </w:tr>
      <w:tr w:rsidR="00C10B11" w14:paraId="5A58690A" w14:textId="77777777" w:rsidTr="00C10B11">
        <w:tc>
          <w:tcPr>
            <w:tcW w:w="4503" w:type="dxa"/>
          </w:tcPr>
          <w:p w14:paraId="5B5A33B9" w14:textId="77777777"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training</w:t>
            </w:r>
          </w:p>
        </w:tc>
        <w:tc>
          <w:tcPr>
            <w:tcW w:w="3827" w:type="dxa"/>
          </w:tcPr>
          <w:p w14:paraId="2E7F2B5B" w14:textId="77777777" w:rsidR="00C10B11" w:rsidRPr="00C10B11" w:rsidRDefault="00C10B11" w:rsidP="00FF4874">
            <w:pPr>
              <w:rPr>
                <w:sz w:val="22"/>
                <w:szCs w:val="22"/>
              </w:rPr>
            </w:pPr>
          </w:p>
        </w:tc>
        <w:tc>
          <w:tcPr>
            <w:tcW w:w="912" w:type="dxa"/>
          </w:tcPr>
          <w:p w14:paraId="5FAF1228" w14:textId="77777777" w:rsidR="00C10B11" w:rsidRDefault="00C55797" w:rsidP="00FF4874">
            <w:pPr>
              <w:rPr>
                <w:sz w:val="22"/>
                <w:szCs w:val="22"/>
              </w:rPr>
            </w:pPr>
            <w:r>
              <w:rPr>
                <w:sz w:val="22"/>
                <w:szCs w:val="22"/>
              </w:rPr>
              <w:t>34</w:t>
            </w:r>
          </w:p>
        </w:tc>
      </w:tr>
      <w:tr w:rsidR="00C10B11" w14:paraId="235BB719" w14:textId="77777777" w:rsidTr="00C10B11">
        <w:tc>
          <w:tcPr>
            <w:tcW w:w="4503" w:type="dxa"/>
          </w:tcPr>
          <w:p w14:paraId="0CC27CAD" w14:textId="77777777" w:rsidR="00C10B11" w:rsidRDefault="00C55797" w:rsidP="00FF4874">
            <w:pPr>
              <w:rPr>
                <w:sz w:val="22"/>
                <w:szCs w:val="22"/>
              </w:rPr>
            </w:pPr>
            <w:r>
              <w:rPr>
                <w:sz w:val="22"/>
                <w:szCs w:val="22"/>
              </w:rPr>
              <w:t>Annex 8: Contacts and links</w:t>
            </w:r>
          </w:p>
        </w:tc>
        <w:tc>
          <w:tcPr>
            <w:tcW w:w="3827" w:type="dxa"/>
          </w:tcPr>
          <w:p w14:paraId="1C35BCBC" w14:textId="77777777" w:rsidR="00C10B11" w:rsidRPr="00C10B11" w:rsidRDefault="00C10B11" w:rsidP="00FF4874">
            <w:pPr>
              <w:rPr>
                <w:sz w:val="22"/>
                <w:szCs w:val="22"/>
              </w:rPr>
            </w:pPr>
          </w:p>
        </w:tc>
        <w:tc>
          <w:tcPr>
            <w:tcW w:w="912" w:type="dxa"/>
          </w:tcPr>
          <w:p w14:paraId="54964180" w14:textId="77777777" w:rsidR="00C10B11" w:rsidRDefault="00C55797" w:rsidP="00FF4874">
            <w:pPr>
              <w:rPr>
                <w:sz w:val="22"/>
                <w:szCs w:val="22"/>
              </w:rPr>
            </w:pPr>
            <w:r>
              <w:rPr>
                <w:sz w:val="22"/>
                <w:szCs w:val="22"/>
              </w:rPr>
              <w:t>35</w:t>
            </w:r>
          </w:p>
        </w:tc>
      </w:tr>
    </w:tbl>
    <w:p w14:paraId="108C0DA1" w14:textId="77777777" w:rsidR="00353774" w:rsidRDefault="00353774" w:rsidP="00353774">
      <w:pPr>
        <w:rPr>
          <w:sz w:val="28"/>
          <w:szCs w:val="28"/>
        </w:rPr>
      </w:pPr>
    </w:p>
    <w:p w14:paraId="67F3A144"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248"/>
        <w:gridCol w:w="4830"/>
      </w:tblGrid>
      <w:tr w:rsidR="00F46AB6" w14:paraId="4285C26C" w14:textId="77777777" w:rsidTr="007E0F14">
        <w:tc>
          <w:tcPr>
            <w:tcW w:w="1938" w:type="dxa"/>
            <w:tcBorders>
              <w:top w:val="single" w:sz="4" w:space="0" w:color="auto"/>
              <w:left w:val="single" w:sz="4" w:space="0" w:color="auto"/>
              <w:bottom w:val="single" w:sz="4" w:space="0" w:color="auto"/>
              <w:right w:val="single" w:sz="4" w:space="0" w:color="auto"/>
            </w:tcBorders>
            <w:hideMark/>
          </w:tcPr>
          <w:p w14:paraId="087EAE5C" w14:textId="77777777" w:rsidR="00A64646" w:rsidRDefault="00A64646">
            <w:pPr>
              <w:jc w:val="center"/>
              <w:rPr>
                <w:color w:val="000000"/>
                <w:sz w:val="22"/>
                <w:szCs w:val="22"/>
                <w:lang w:val="en-US" w:eastAsia="ja-JP"/>
              </w:rPr>
            </w:pPr>
            <w:r>
              <w:rPr>
                <w:color w:val="000000"/>
                <w:sz w:val="22"/>
                <w:szCs w:val="22"/>
                <w:lang w:val="en-US" w:eastAsia="ja-JP"/>
              </w:rPr>
              <w:lastRenderedPageBreak/>
              <w:t>Key Personnel</w:t>
            </w:r>
          </w:p>
        </w:tc>
        <w:tc>
          <w:tcPr>
            <w:tcW w:w="2248" w:type="dxa"/>
            <w:tcBorders>
              <w:top w:val="single" w:sz="4" w:space="0" w:color="auto"/>
              <w:left w:val="single" w:sz="4" w:space="0" w:color="auto"/>
              <w:bottom w:val="single" w:sz="4" w:space="0" w:color="auto"/>
              <w:right w:val="single" w:sz="4" w:space="0" w:color="auto"/>
            </w:tcBorders>
            <w:hideMark/>
          </w:tcPr>
          <w:p w14:paraId="7EF3AE2C"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656DDB5F"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6C6E89F6" w14:textId="77777777" w:rsidTr="007E0F14">
        <w:trPr>
          <w:trHeight w:val="1000"/>
        </w:trPr>
        <w:tc>
          <w:tcPr>
            <w:tcW w:w="1938" w:type="dxa"/>
            <w:tcBorders>
              <w:top w:val="single" w:sz="4" w:space="0" w:color="auto"/>
              <w:left w:val="single" w:sz="4" w:space="0" w:color="auto"/>
              <w:bottom w:val="single" w:sz="4" w:space="0" w:color="auto"/>
              <w:right w:val="single" w:sz="4" w:space="0" w:color="auto"/>
            </w:tcBorders>
          </w:tcPr>
          <w:p w14:paraId="20808D31" w14:textId="77777777" w:rsidR="00A64646" w:rsidRDefault="00A64646">
            <w:pPr>
              <w:jc w:val="center"/>
              <w:rPr>
                <w:color w:val="000000"/>
                <w:sz w:val="22"/>
                <w:szCs w:val="22"/>
                <w:lang w:val="en-US" w:eastAsia="ja-JP"/>
              </w:rPr>
            </w:pPr>
          </w:p>
          <w:p w14:paraId="7EB5501D" w14:textId="77777777" w:rsidR="00A64646" w:rsidRDefault="00A64646">
            <w:pPr>
              <w:jc w:val="center"/>
              <w:rPr>
                <w:color w:val="000000"/>
                <w:sz w:val="22"/>
                <w:szCs w:val="22"/>
                <w:lang w:val="en-US" w:eastAsia="ja-JP"/>
              </w:rPr>
            </w:pPr>
            <w:r>
              <w:rPr>
                <w:color w:val="000000"/>
                <w:sz w:val="22"/>
                <w:szCs w:val="22"/>
                <w:lang w:val="en-US" w:eastAsia="ja-JP"/>
              </w:rPr>
              <w:t>Designated Safeguarding Lead (DSL)</w:t>
            </w:r>
          </w:p>
          <w:p w14:paraId="0CCF5509" w14:textId="77777777" w:rsidR="00A64646" w:rsidRDefault="00A64646" w:rsidP="00F46AB6">
            <w:pP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08FDEE59" w14:textId="4AD23D91" w:rsidR="00A64646" w:rsidRDefault="007E0F14" w:rsidP="007E0F14">
            <w:pPr>
              <w:jc w:val="center"/>
              <w:rPr>
                <w:color w:val="000000"/>
                <w:sz w:val="22"/>
                <w:szCs w:val="22"/>
                <w:lang w:val="en-US" w:eastAsia="ja-JP"/>
              </w:rPr>
            </w:pPr>
            <w:r>
              <w:rPr>
                <w:color w:val="000000"/>
                <w:sz w:val="22"/>
                <w:szCs w:val="22"/>
                <w:lang w:val="en-US" w:eastAsia="ja-JP"/>
              </w:rPr>
              <w:t>Tineke van der Ploeg</w:t>
            </w:r>
          </w:p>
        </w:tc>
        <w:tc>
          <w:tcPr>
            <w:tcW w:w="4830" w:type="dxa"/>
            <w:tcBorders>
              <w:top w:val="single" w:sz="4" w:space="0" w:color="auto"/>
              <w:left w:val="single" w:sz="4" w:space="0" w:color="auto"/>
              <w:bottom w:val="single" w:sz="4" w:space="0" w:color="auto"/>
              <w:right w:val="single" w:sz="4" w:space="0" w:color="auto"/>
            </w:tcBorders>
            <w:vAlign w:val="center"/>
          </w:tcPr>
          <w:p w14:paraId="10AD8907" w14:textId="7B74944B" w:rsidR="00A64646" w:rsidRDefault="007E0F14" w:rsidP="007E0F14">
            <w:pPr>
              <w:jc w:val="center"/>
              <w:rPr>
                <w:color w:val="000000"/>
                <w:sz w:val="22"/>
                <w:szCs w:val="22"/>
                <w:lang w:val="en-US" w:eastAsia="ja-JP"/>
              </w:rPr>
            </w:pPr>
            <w:r>
              <w:rPr>
                <w:color w:val="000000"/>
                <w:sz w:val="22"/>
                <w:szCs w:val="22"/>
                <w:lang w:val="en-US" w:eastAsia="ja-JP"/>
              </w:rPr>
              <w:t>head.2465@mill-lane.oxon.sch.uk</w:t>
            </w:r>
          </w:p>
        </w:tc>
      </w:tr>
      <w:tr w:rsidR="00F46AB6" w14:paraId="61A49FED" w14:textId="77777777" w:rsidTr="007E0F14">
        <w:tc>
          <w:tcPr>
            <w:tcW w:w="1938" w:type="dxa"/>
            <w:tcBorders>
              <w:top w:val="single" w:sz="4" w:space="0" w:color="auto"/>
              <w:left w:val="single" w:sz="4" w:space="0" w:color="auto"/>
              <w:bottom w:val="single" w:sz="4" w:space="0" w:color="auto"/>
              <w:right w:val="single" w:sz="4" w:space="0" w:color="auto"/>
            </w:tcBorders>
          </w:tcPr>
          <w:p w14:paraId="67AF99F3" w14:textId="77777777" w:rsidR="00A64646" w:rsidRDefault="00A64646" w:rsidP="00F46AB6">
            <w:pPr>
              <w:rPr>
                <w:color w:val="000000"/>
                <w:sz w:val="22"/>
                <w:szCs w:val="22"/>
                <w:lang w:val="en-US" w:eastAsia="ja-JP"/>
              </w:rPr>
            </w:pPr>
          </w:p>
          <w:p w14:paraId="56B1FB95" w14:textId="77777777" w:rsidR="00A64646" w:rsidRDefault="00A64646">
            <w:pPr>
              <w:jc w:val="center"/>
              <w:rPr>
                <w:color w:val="000000"/>
                <w:sz w:val="22"/>
                <w:szCs w:val="22"/>
                <w:lang w:val="en-US" w:eastAsia="ja-JP"/>
              </w:rPr>
            </w:pPr>
            <w:r>
              <w:rPr>
                <w:color w:val="000000"/>
                <w:sz w:val="22"/>
                <w:szCs w:val="22"/>
                <w:lang w:val="en-US" w:eastAsia="ja-JP"/>
              </w:rPr>
              <w:t>Deputy DSL(s)</w:t>
            </w:r>
          </w:p>
          <w:p w14:paraId="050D6A16" w14:textId="77777777" w:rsidR="00A64646" w:rsidRDefault="00A64646" w:rsidP="00F46AB6">
            <w:pP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6EAB7122" w14:textId="771816A4" w:rsidR="00A64646" w:rsidRDefault="007E0F14" w:rsidP="007E0F14">
            <w:pPr>
              <w:jc w:val="center"/>
              <w:rPr>
                <w:color w:val="000000"/>
                <w:sz w:val="22"/>
                <w:szCs w:val="22"/>
                <w:lang w:val="en-US" w:eastAsia="ja-JP"/>
              </w:rPr>
            </w:pPr>
            <w:r>
              <w:rPr>
                <w:color w:val="000000"/>
                <w:sz w:val="22"/>
                <w:szCs w:val="22"/>
                <w:lang w:val="en-US" w:eastAsia="ja-JP"/>
              </w:rPr>
              <w:t>Sam Thompson</w:t>
            </w:r>
          </w:p>
        </w:tc>
        <w:tc>
          <w:tcPr>
            <w:tcW w:w="4830" w:type="dxa"/>
            <w:tcBorders>
              <w:top w:val="single" w:sz="4" w:space="0" w:color="auto"/>
              <w:left w:val="single" w:sz="4" w:space="0" w:color="auto"/>
              <w:bottom w:val="single" w:sz="4" w:space="0" w:color="auto"/>
              <w:right w:val="single" w:sz="4" w:space="0" w:color="auto"/>
            </w:tcBorders>
            <w:vAlign w:val="center"/>
          </w:tcPr>
          <w:p w14:paraId="42200675" w14:textId="5EB1436E" w:rsidR="00A64646" w:rsidRDefault="007E0F14" w:rsidP="007E0F14">
            <w:pPr>
              <w:jc w:val="center"/>
              <w:rPr>
                <w:color w:val="000000"/>
                <w:sz w:val="22"/>
                <w:szCs w:val="22"/>
                <w:lang w:val="en-US" w:eastAsia="ja-JP"/>
              </w:rPr>
            </w:pPr>
            <w:r>
              <w:rPr>
                <w:color w:val="000000"/>
                <w:sz w:val="22"/>
                <w:szCs w:val="22"/>
                <w:lang w:val="en-US" w:eastAsia="ja-JP"/>
              </w:rPr>
              <w:t>SamuelThompson@mill-lane.oxon.sch.uk</w:t>
            </w:r>
          </w:p>
        </w:tc>
      </w:tr>
      <w:tr w:rsidR="007E0F14" w14:paraId="0A79FD15" w14:textId="77777777" w:rsidTr="007E0F14">
        <w:tc>
          <w:tcPr>
            <w:tcW w:w="1938" w:type="dxa"/>
            <w:tcBorders>
              <w:top w:val="single" w:sz="4" w:space="0" w:color="auto"/>
              <w:left w:val="single" w:sz="4" w:space="0" w:color="auto"/>
              <w:bottom w:val="single" w:sz="4" w:space="0" w:color="auto"/>
              <w:right w:val="single" w:sz="4" w:space="0" w:color="auto"/>
            </w:tcBorders>
          </w:tcPr>
          <w:p w14:paraId="039836BF" w14:textId="77777777" w:rsidR="007E0F14" w:rsidRDefault="007E0F14" w:rsidP="007E0F14">
            <w:pPr>
              <w:jc w:val="center"/>
              <w:rPr>
                <w:color w:val="000000"/>
                <w:sz w:val="22"/>
                <w:szCs w:val="22"/>
                <w:lang w:val="en-US" w:eastAsia="ja-JP"/>
              </w:rPr>
            </w:pPr>
          </w:p>
          <w:p w14:paraId="0178E33B" w14:textId="77777777" w:rsidR="007E0F14" w:rsidRDefault="007E0F14" w:rsidP="007E0F14">
            <w:pPr>
              <w:jc w:val="center"/>
              <w:rPr>
                <w:color w:val="000000"/>
                <w:sz w:val="22"/>
                <w:szCs w:val="22"/>
                <w:lang w:val="en-US" w:eastAsia="ja-JP"/>
              </w:rPr>
            </w:pPr>
            <w:r>
              <w:rPr>
                <w:color w:val="000000"/>
                <w:sz w:val="22"/>
                <w:szCs w:val="22"/>
                <w:lang w:val="en-US" w:eastAsia="ja-JP"/>
              </w:rPr>
              <w:t>School’s named ‘Prevent’ lead</w:t>
            </w:r>
          </w:p>
          <w:p w14:paraId="15B1F77F" w14:textId="77777777" w:rsidR="007E0F14" w:rsidRDefault="007E0F14" w:rsidP="007E0F14">
            <w:pP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67708B4B" w14:textId="309CBEB7" w:rsidR="007E0F14" w:rsidRDefault="007E0F14" w:rsidP="007E0F14">
            <w:pPr>
              <w:jc w:val="center"/>
              <w:rPr>
                <w:color w:val="000000"/>
                <w:sz w:val="22"/>
                <w:szCs w:val="22"/>
                <w:lang w:val="en-US" w:eastAsia="ja-JP"/>
              </w:rPr>
            </w:pPr>
            <w:r>
              <w:rPr>
                <w:color w:val="000000"/>
                <w:sz w:val="22"/>
                <w:szCs w:val="22"/>
                <w:lang w:val="en-US" w:eastAsia="ja-JP"/>
              </w:rPr>
              <w:t>Tineke van der Ploeg</w:t>
            </w:r>
          </w:p>
        </w:tc>
        <w:tc>
          <w:tcPr>
            <w:tcW w:w="4830" w:type="dxa"/>
            <w:tcBorders>
              <w:top w:val="single" w:sz="4" w:space="0" w:color="auto"/>
              <w:left w:val="single" w:sz="4" w:space="0" w:color="auto"/>
              <w:bottom w:val="single" w:sz="4" w:space="0" w:color="auto"/>
              <w:right w:val="single" w:sz="4" w:space="0" w:color="auto"/>
            </w:tcBorders>
            <w:vAlign w:val="center"/>
          </w:tcPr>
          <w:p w14:paraId="639C9E83" w14:textId="084D4E45" w:rsidR="007E0F14" w:rsidRDefault="007E0F14" w:rsidP="007E0F14">
            <w:pPr>
              <w:jc w:val="center"/>
              <w:rPr>
                <w:color w:val="000000"/>
                <w:sz w:val="22"/>
                <w:szCs w:val="22"/>
                <w:lang w:val="en-US" w:eastAsia="ja-JP"/>
              </w:rPr>
            </w:pPr>
            <w:r>
              <w:rPr>
                <w:color w:val="000000"/>
                <w:sz w:val="22"/>
                <w:szCs w:val="22"/>
                <w:lang w:val="en-US" w:eastAsia="ja-JP"/>
              </w:rPr>
              <w:t>head.2465@mill-lane.oxon.sch.uk</w:t>
            </w:r>
          </w:p>
        </w:tc>
      </w:tr>
      <w:tr w:rsidR="007E0F14" w14:paraId="67F2650E" w14:textId="77777777" w:rsidTr="007E0F14">
        <w:tc>
          <w:tcPr>
            <w:tcW w:w="1938" w:type="dxa"/>
            <w:tcBorders>
              <w:top w:val="single" w:sz="4" w:space="0" w:color="auto"/>
              <w:left w:val="single" w:sz="4" w:space="0" w:color="auto"/>
              <w:bottom w:val="single" w:sz="4" w:space="0" w:color="auto"/>
              <w:right w:val="single" w:sz="4" w:space="0" w:color="auto"/>
            </w:tcBorders>
          </w:tcPr>
          <w:p w14:paraId="04EEBAEA" w14:textId="77777777" w:rsidR="007E0F14" w:rsidRDefault="007E0F14" w:rsidP="007E0F14">
            <w:pPr>
              <w:jc w:val="center"/>
              <w:rPr>
                <w:color w:val="000000"/>
                <w:sz w:val="22"/>
                <w:szCs w:val="22"/>
                <w:lang w:val="en-US" w:eastAsia="ja-JP"/>
              </w:rPr>
            </w:pPr>
          </w:p>
          <w:p w14:paraId="558563E5" w14:textId="77777777" w:rsidR="007E0F14" w:rsidRDefault="007E0F14" w:rsidP="007E0F14">
            <w:pPr>
              <w:jc w:val="center"/>
              <w:rPr>
                <w:color w:val="000000"/>
                <w:sz w:val="22"/>
                <w:szCs w:val="22"/>
                <w:lang w:val="en-US" w:eastAsia="ja-JP"/>
              </w:rPr>
            </w:pPr>
            <w:r>
              <w:rPr>
                <w:color w:val="000000"/>
                <w:sz w:val="22"/>
                <w:szCs w:val="22"/>
                <w:lang w:val="en-US" w:eastAsia="ja-JP"/>
              </w:rPr>
              <w:t>Nominated Safeguarding Governor</w:t>
            </w:r>
          </w:p>
          <w:p w14:paraId="79562D91" w14:textId="77777777" w:rsidR="007E0F14" w:rsidRDefault="007E0F14" w:rsidP="007E0F14">
            <w:pP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7A1F0AA9" w14:textId="32F3644B" w:rsidR="007E0F14" w:rsidRDefault="007E0F14" w:rsidP="007E0F14">
            <w:pPr>
              <w:jc w:val="center"/>
              <w:rPr>
                <w:color w:val="000000"/>
                <w:sz w:val="22"/>
                <w:szCs w:val="22"/>
                <w:lang w:val="en-US" w:eastAsia="ja-JP"/>
              </w:rPr>
            </w:pPr>
            <w:r>
              <w:rPr>
                <w:color w:val="000000"/>
                <w:sz w:val="22"/>
                <w:szCs w:val="22"/>
                <w:lang w:val="en-US" w:eastAsia="ja-JP"/>
              </w:rPr>
              <w:t>Chris Foote</w:t>
            </w:r>
          </w:p>
        </w:tc>
        <w:tc>
          <w:tcPr>
            <w:tcW w:w="4830" w:type="dxa"/>
            <w:tcBorders>
              <w:top w:val="single" w:sz="4" w:space="0" w:color="auto"/>
              <w:left w:val="single" w:sz="4" w:space="0" w:color="auto"/>
              <w:bottom w:val="single" w:sz="4" w:space="0" w:color="auto"/>
              <w:right w:val="single" w:sz="4" w:space="0" w:color="auto"/>
            </w:tcBorders>
            <w:vAlign w:val="center"/>
          </w:tcPr>
          <w:p w14:paraId="13E8E052" w14:textId="6B2C9BD2" w:rsidR="007E0F14" w:rsidRDefault="007E0F14" w:rsidP="007E0F14">
            <w:pPr>
              <w:jc w:val="center"/>
              <w:rPr>
                <w:color w:val="000000"/>
                <w:sz w:val="22"/>
                <w:szCs w:val="22"/>
                <w:lang w:val="en-US" w:eastAsia="ja-JP"/>
              </w:rPr>
            </w:pPr>
            <w:r>
              <w:rPr>
                <w:color w:val="000000"/>
                <w:sz w:val="22"/>
                <w:szCs w:val="22"/>
                <w:lang w:val="en-US" w:eastAsia="ja-JP"/>
              </w:rPr>
              <w:t>Governors.2465@mill-lane.oxon.sch.uk</w:t>
            </w:r>
          </w:p>
        </w:tc>
      </w:tr>
      <w:tr w:rsidR="007E0F14" w14:paraId="5A8A272A" w14:textId="77777777" w:rsidTr="007E0F14">
        <w:tc>
          <w:tcPr>
            <w:tcW w:w="1938" w:type="dxa"/>
            <w:tcBorders>
              <w:top w:val="single" w:sz="4" w:space="0" w:color="auto"/>
              <w:left w:val="single" w:sz="4" w:space="0" w:color="auto"/>
              <w:bottom w:val="single" w:sz="4" w:space="0" w:color="auto"/>
              <w:right w:val="single" w:sz="4" w:space="0" w:color="auto"/>
            </w:tcBorders>
            <w:hideMark/>
          </w:tcPr>
          <w:p w14:paraId="591BBDED" w14:textId="5A5A1151" w:rsidR="007E0F14" w:rsidRDefault="007E0F14" w:rsidP="007E0F14">
            <w:pPr>
              <w:jc w:val="center"/>
              <w:rPr>
                <w:color w:val="000000"/>
                <w:sz w:val="22"/>
                <w:szCs w:val="22"/>
                <w:lang w:val="en-US" w:eastAsia="ja-JP"/>
              </w:rPr>
            </w:pPr>
          </w:p>
          <w:p w14:paraId="1851FFE5" w14:textId="77777777" w:rsidR="007E0F14" w:rsidRDefault="007E0F14" w:rsidP="007E0F14">
            <w:pPr>
              <w:jc w:val="center"/>
              <w:rPr>
                <w:color w:val="000000"/>
                <w:sz w:val="22"/>
                <w:szCs w:val="22"/>
                <w:lang w:val="en-US" w:eastAsia="ja-JP"/>
              </w:rPr>
            </w:pPr>
            <w:r>
              <w:rPr>
                <w:color w:val="000000"/>
                <w:sz w:val="22"/>
                <w:szCs w:val="22"/>
                <w:lang w:val="en-US" w:eastAsia="ja-JP"/>
              </w:rPr>
              <w:t>Chair of Governors</w:t>
            </w:r>
          </w:p>
        </w:tc>
        <w:tc>
          <w:tcPr>
            <w:tcW w:w="2248" w:type="dxa"/>
            <w:tcBorders>
              <w:top w:val="single" w:sz="4" w:space="0" w:color="auto"/>
              <w:left w:val="single" w:sz="4" w:space="0" w:color="auto"/>
              <w:bottom w:val="single" w:sz="4" w:space="0" w:color="auto"/>
              <w:right w:val="single" w:sz="4" w:space="0" w:color="auto"/>
            </w:tcBorders>
            <w:vAlign w:val="center"/>
          </w:tcPr>
          <w:p w14:paraId="630773F3" w14:textId="5DD8FB91" w:rsidR="007E0F14" w:rsidRDefault="007E0F14" w:rsidP="007E0F14">
            <w:pPr>
              <w:jc w:val="center"/>
              <w:rPr>
                <w:color w:val="000000"/>
                <w:sz w:val="22"/>
                <w:szCs w:val="22"/>
                <w:lang w:val="en-US" w:eastAsia="ja-JP"/>
              </w:rPr>
            </w:pPr>
            <w:r>
              <w:rPr>
                <w:color w:val="000000"/>
                <w:sz w:val="22"/>
                <w:szCs w:val="22"/>
                <w:lang w:val="en-US" w:eastAsia="ja-JP"/>
              </w:rPr>
              <w:t>Chris Foote</w:t>
            </w:r>
          </w:p>
        </w:tc>
        <w:tc>
          <w:tcPr>
            <w:tcW w:w="4830" w:type="dxa"/>
            <w:tcBorders>
              <w:top w:val="single" w:sz="4" w:space="0" w:color="auto"/>
              <w:left w:val="single" w:sz="4" w:space="0" w:color="auto"/>
              <w:bottom w:val="single" w:sz="4" w:space="0" w:color="auto"/>
              <w:right w:val="single" w:sz="4" w:space="0" w:color="auto"/>
            </w:tcBorders>
            <w:vAlign w:val="center"/>
          </w:tcPr>
          <w:p w14:paraId="2FF80FFD" w14:textId="0550885F" w:rsidR="007E0F14" w:rsidRDefault="007E0F14" w:rsidP="007E0F14">
            <w:pPr>
              <w:jc w:val="center"/>
              <w:rPr>
                <w:color w:val="000000"/>
                <w:sz w:val="22"/>
                <w:szCs w:val="22"/>
                <w:lang w:val="en-US" w:eastAsia="ja-JP"/>
              </w:rPr>
            </w:pPr>
            <w:r>
              <w:rPr>
                <w:color w:val="000000"/>
                <w:sz w:val="22"/>
                <w:szCs w:val="22"/>
                <w:lang w:val="en-US" w:eastAsia="ja-JP"/>
              </w:rPr>
              <w:t>Governors.2465@mill-lane.oxon.sch.uk</w:t>
            </w:r>
          </w:p>
        </w:tc>
      </w:tr>
      <w:tr w:rsidR="007E0F14" w14:paraId="65DC9EE5" w14:textId="77777777" w:rsidTr="007E0F14">
        <w:tc>
          <w:tcPr>
            <w:tcW w:w="1938" w:type="dxa"/>
            <w:tcBorders>
              <w:top w:val="single" w:sz="4" w:space="0" w:color="auto"/>
              <w:left w:val="single" w:sz="4" w:space="0" w:color="auto"/>
              <w:bottom w:val="single" w:sz="4" w:space="0" w:color="auto"/>
              <w:right w:val="single" w:sz="4" w:space="0" w:color="auto"/>
            </w:tcBorders>
          </w:tcPr>
          <w:p w14:paraId="010D5053" w14:textId="7556F56A" w:rsidR="007E0F14" w:rsidRDefault="007E0F14" w:rsidP="007E0F14">
            <w:pPr>
              <w:jc w:val="center"/>
              <w:rPr>
                <w:color w:val="000000"/>
                <w:sz w:val="22"/>
                <w:szCs w:val="22"/>
                <w:lang w:val="en-US" w:eastAsia="ja-JP"/>
              </w:rPr>
            </w:pPr>
          </w:p>
          <w:p w14:paraId="76CF405D" w14:textId="77777777" w:rsidR="007E0F14" w:rsidRDefault="007E0F14" w:rsidP="007E0F14">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07E5232E" w14:textId="77777777" w:rsidR="007E0F14" w:rsidRDefault="007E0F14" w:rsidP="007E0F14">
            <w:pPr>
              <w:jc w:val="center"/>
              <w:rPr>
                <w:color w:val="000000"/>
                <w:sz w:val="22"/>
                <w:szCs w:val="22"/>
                <w:lang w:val="en-US" w:eastAsia="ja-JP"/>
              </w:rPr>
            </w:pPr>
            <w:r>
              <w:rPr>
                <w:color w:val="000000"/>
                <w:sz w:val="22"/>
                <w:szCs w:val="22"/>
                <w:lang w:val="en-US" w:eastAsia="ja-JP"/>
              </w:rPr>
              <w:t>(LADOs)</w:t>
            </w:r>
          </w:p>
          <w:p w14:paraId="7C83503B" w14:textId="77777777" w:rsidR="007E0F14" w:rsidRDefault="007E0F14" w:rsidP="007E0F14">
            <w:pPr>
              <w:jc w:val="cente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54A9F44C" w14:textId="77777777" w:rsidR="007E0F14" w:rsidRDefault="007E0F14" w:rsidP="007E0F14">
            <w:pPr>
              <w:jc w:val="center"/>
              <w:rPr>
                <w:color w:val="000000"/>
                <w:sz w:val="22"/>
                <w:szCs w:val="22"/>
                <w:lang w:val="en-US" w:eastAsia="ja-JP"/>
              </w:rPr>
            </w:pPr>
          </w:p>
          <w:p w14:paraId="170DF409" w14:textId="77777777" w:rsidR="007E0F14" w:rsidRDefault="007E0F14" w:rsidP="007E0F14">
            <w:pPr>
              <w:jc w:val="center"/>
              <w:rPr>
                <w:color w:val="000000"/>
                <w:sz w:val="22"/>
                <w:szCs w:val="22"/>
                <w:lang w:val="en-US" w:eastAsia="ja-JP"/>
              </w:rPr>
            </w:pPr>
            <w:r>
              <w:rPr>
                <w:color w:val="000000"/>
                <w:sz w:val="22"/>
                <w:szCs w:val="22"/>
                <w:lang w:val="en-US" w:eastAsia="ja-JP"/>
              </w:rPr>
              <w:t>Alison Beasley</w:t>
            </w:r>
          </w:p>
          <w:p w14:paraId="0D57AA61" w14:textId="77777777" w:rsidR="007E0F14" w:rsidRDefault="007E0F14" w:rsidP="007E0F14">
            <w:pPr>
              <w:jc w:val="center"/>
              <w:rPr>
                <w:color w:val="000000"/>
                <w:sz w:val="22"/>
                <w:szCs w:val="22"/>
                <w:lang w:val="en-US" w:eastAsia="ja-JP"/>
              </w:rPr>
            </w:pPr>
            <w:r>
              <w:rPr>
                <w:color w:val="000000"/>
                <w:sz w:val="22"/>
                <w:szCs w:val="22"/>
                <w:lang w:val="en-US" w:eastAsia="ja-JP"/>
              </w:rPr>
              <w:t>Donna Crozier</w:t>
            </w:r>
          </w:p>
          <w:p w14:paraId="77300C0C" w14:textId="77777777" w:rsidR="007E0F14" w:rsidRDefault="007E0F14" w:rsidP="007E0F14">
            <w:pPr>
              <w:jc w:val="center"/>
              <w:rPr>
                <w:color w:val="000000"/>
                <w:sz w:val="22"/>
                <w:szCs w:val="22"/>
                <w:lang w:val="en-US" w:eastAsia="ja-JP"/>
              </w:rPr>
            </w:pPr>
            <w:r>
              <w:rPr>
                <w:color w:val="000000"/>
                <w:sz w:val="22"/>
                <w:szCs w:val="22"/>
                <w:lang w:val="en-US" w:eastAsia="ja-JP"/>
              </w:rPr>
              <w:t>Sandra Barratt</w:t>
            </w:r>
          </w:p>
          <w:p w14:paraId="094B2D23" w14:textId="77777777" w:rsidR="007E0F14" w:rsidRDefault="007E0F14" w:rsidP="007E0F14">
            <w:pPr>
              <w:jc w:val="center"/>
              <w:rPr>
                <w:color w:val="000000"/>
                <w:sz w:val="22"/>
                <w:szCs w:val="22"/>
                <w:lang w:val="en-US" w:eastAsia="ja-JP"/>
              </w:rPr>
            </w:pPr>
            <w:r>
              <w:rPr>
                <w:color w:val="000000"/>
                <w:sz w:val="22"/>
                <w:szCs w:val="22"/>
                <w:lang w:val="en-US" w:eastAsia="ja-JP"/>
              </w:rPr>
              <w:t xml:space="preserve">Charlotte Allen </w:t>
            </w:r>
          </w:p>
          <w:p w14:paraId="240F4619" w14:textId="77777777" w:rsidR="007E0F14" w:rsidRDefault="007E0F14" w:rsidP="007E0F14">
            <w:pPr>
              <w:rPr>
                <w:color w:val="000000"/>
                <w:sz w:val="22"/>
                <w:szCs w:val="22"/>
                <w:lang w:val="en-US" w:eastAsia="ja-JP"/>
              </w:rPr>
            </w:pPr>
          </w:p>
          <w:p w14:paraId="7900F143" w14:textId="77777777" w:rsidR="007E0F14" w:rsidRDefault="007E0F14" w:rsidP="007E0F14">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3434A2C8" w14:textId="77777777" w:rsidR="007E0F14" w:rsidRDefault="007E0F14" w:rsidP="007E0F14">
            <w:pPr>
              <w:jc w:val="center"/>
              <w:rPr>
                <w:color w:val="000000"/>
                <w:sz w:val="22"/>
                <w:szCs w:val="22"/>
                <w:lang w:val="en-US" w:eastAsia="ja-JP"/>
              </w:rPr>
            </w:pPr>
          </w:p>
          <w:p w14:paraId="6255ADD8" w14:textId="77777777" w:rsidR="007E0F14" w:rsidRDefault="007E0F14" w:rsidP="007E0F14">
            <w:pPr>
              <w:jc w:val="center"/>
              <w:rPr>
                <w:color w:val="000000"/>
                <w:sz w:val="22"/>
                <w:szCs w:val="22"/>
                <w:lang w:val="en-US" w:eastAsia="ja-JP"/>
              </w:rPr>
            </w:pPr>
          </w:p>
          <w:p w14:paraId="0BFB137C" w14:textId="77777777" w:rsidR="007E0F14" w:rsidRDefault="007E0F14" w:rsidP="007E0F14">
            <w:pPr>
              <w:jc w:val="center"/>
              <w:rPr>
                <w:color w:val="000000"/>
                <w:sz w:val="22"/>
                <w:szCs w:val="22"/>
                <w:lang w:val="en-US" w:eastAsia="ja-JP"/>
              </w:rPr>
            </w:pPr>
            <w:r>
              <w:rPr>
                <w:color w:val="000000"/>
                <w:sz w:val="22"/>
                <w:szCs w:val="22"/>
                <w:lang w:val="en-US" w:eastAsia="ja-JP"/>
              </w:rPr>
              <w:t>01865 810603</w:t>
            </w:r>
          </w:p>
          <w:p w14:paraId="3A27319F" w14:textId="77777777" w:rsidR="007E0F14" w:rsidRDefault="007E0F14" w:rsidP="007E0F14">
            <w:pPr>
              <w:jc w:val="center"/>
              <w:rPr>
                <w:color w:val="000000"/>
                <w:sz w:val="22"/>
                <w:szCs w:val="22"/>
                <w:lang w:val="en-US" w:eastAsia="ja-JP"/>
              </w:rPr>
            </w:pPr>
          </w:p>
          <w:p w14:paraId="0CA775BC" w14:textId="77777777" w:rsidR="007E0F14" w:rsidRDefault="00E86F12" w:rsidP="007E0F14">
            <w:pPr>
              <w:jc w:val="center"/>
              <w:rPr>
                <w:color w:val="000000"/>
                <w:sz w:val="22"/>
                <w:szCs w:val="22"/>
                <w:lang w:val="en-US" w:eastAsia="ja-JP"/>
              </w:rPr>
            </w:pPr>
            <w:hyperlink r:id="rId14" w:history="1">
              <w:r w:rsidR="007E0F14" w:rsidRPr="00325E5B">
                <w:rPr>
                  <w:rStyle w:val="Hyperlink"/>
                  <w:sz w:val="22"/>
                  <w:szCs w:val="22"/>
                  <w:lang w:val="en-US" w:eastAsia="ja-JP"/>
                </w:rPr>
                <w:t>Lado.safeguardingchildren@oxfordshire.gov.uk</w:t>
              </w:r>
            </w:hyperlink>
          </w:p>
          <w:p w14:paraId="0F5C6007" w14:textId="67EC7525" w:rsidR="007E0F14" w:rsidRDefault="007E0F14" w:rsidP="007E0F14">
            <w:pPr>
              <w:jc w:val="center"/>
              <w:rPr>
                <w:color w:val="000000"/>
                <w:sz w:val="22"/>
                <w:szCs w:val="22"/>
                <w:lang w:val="en-US" w:eastAsia="ja-JP"/>
              </w:rPr>
            </w:pPr>
          </w:p>
        </w:tc>
      </w:tr>
      <w:tr w:rsidR="007E0F14" w14:paraId="48C4766B" w14:textId="77777777" w:rsidTr="007E0F14">
        <w:tc>
          <w:tcPr>
            <w:tcW w:w="1938" w:type="dxa"/>
            <w:tcBorders>
              <w:top w:val="single" w:sz="4" w:space="0" w:color="auto"/>
              <w:left w:val="single" w:sz="4" w:space="0" w:color="auto"/>
              <w:bottom w:val="single" w:sz="4" w:space="0" w:color="auto"/>
              <w:right w:val="single" w:sz="4" w:space="0" w:color="auto"/>
            </w:tcBorders>
          </w:tcPr>
          <w:p w14:paraId="5BC8936D" w14:textId="1C93A9F9" w:rsidR="007E0F14" w:rsidRDefault="007E0F14" w:rsidP="007E0F14">
            <w:pPr>
              <w:jc w:val="center"/>
              <w:rPr>
                <w:color w:val="000000"/>
                <w:sz w:val="22"/>
                <w:szCs w:val="22"/>
                <w:lang w:val="en-US" w:eastAsia="ja-JP"/>
              </w:rPr>
            </w:pPr>
          </w:p>
          <w:p w14:paraId="38CCAD71" w14:textId="77777777" w:rsidR="007E0F14" w:rsidRDefault="007E0F14" w:rsidP="007E0F14">
            <w:pPr>
              <w:jc w:val="center"/>
              <w:rPr>
                <w:color w:val="000000"/>
                <w:sz w:val="22"/>
                <w:szCs w:val="22"/>
                <w:lang w:val="en-US" w:eastAsia="ja-JP"/>
              </w:rPr>
            </w:pPr>
            <w:r>
              <w:rPr>
                <w:color w:val="000000"/>
                <w:sz w:val="22"/>
                <w:szCs w:val="22"/>
                <w:lang w:val="en-US" w:eastAsia="ja-JP"/>
              </w:rPr>
              <w:t>Locality Community Support Service (LCSS) worker</w:t>
            </w:r>
          </w:p>
          <w:p w14:paraId="1F2690A9" w14:textId="77777777" w:rsidR="007E0F14" w:rsidRDefault="007E0F14" w:rsidP="007E0F14">
            <w:pPr>
              <w:jc w:val="cente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2588573F" w14:textId="1657381D" w:rsidR="007E0F14" w:rsidRDefault="007E0F14" w:rsidP="007E0F14">
            <w:pPr>
              <w:jc w:val="center"/>
              <w:rPr>
                <w:color w:val="000000"/>
                <w:sz w:val="22"/>
                <w:szCs w:val="22"/>
                <w:lang w:val="en-US" w:eastAsia="ja-JP"/>
              </w:rPr>
            </w:pPr>
            <w:r>
              <w:rPr>
                <w:color w:val="000000"/>
                <w:sz w:val="22"/>
                <w:szCs w:val="22"/>
                <w:lang w:val="en-US" w:eastAsia="ja-JP"/>
              </w:rPr>
              <w:t>Anna Wozniak</w:t>
            </w:r>
          </w:p>
        </w:tc>
        <w:tc>
          <w:tcPr>
            <w:tcW w:w="4830" w:type="dxa"/>
            <w:tcBorders>
              <w:top w:val="single" w:sz="4" w:space="0" w:color="auto"/>
              <w:left w:val="single" w:sz="4" w:space="0" w:color="auto"/>
              <w:bottom w:val="single" w:sz="4" w:space="0" w:color="auto"/>
              <w:right w:val="single" w:sz="4" w:space="0" w:color="auto"/>
            </w:tcBorders>
            <w:vAlign w:val="center"/>
          </w:tcPr>
          <w:p w14:paraId="7A87DA09" w14:textId="21B1AA62" w:rsidR="007E0F14" w:rsidRDefault="007E0F14" w:rsidP="007E0F14">
            <w:pPr>
              <w:jc w:val="center"/>
              <w:rPr>
                <w:color w:val="000000"/>
                <w:sz w:val="22"/>
                <w:szCs w:val="22"/>
                <w:lang w:val="en-US" w:eastAsia="ja-JP"/>
              </w:rPr>
            </w:pPr>
            <w:r>
              <w:rPr>
                <w:color w:val="000000"/>
                <w:sz w:val="22"/>
                <w:szCs w:val="22"/>
                <w:lang w:val="en-US" w:eastAsia="ja-JP"/>
              </w:rPr>
              <w:t>Anna.Wozniak@Oxfordshire.gov.uk</w:t>
            </w:r>
          </w:p>
        </w:tc>
      </w:tr>
      <w:tr w:rsidR="007E0F14" w14:paraId="2BDAF674" w14:textId="77777777" w:rsidTr="007E0F14">
        <w:tc>
          <w:tcPr>
            <w:tcW w:w="1938" w:type="dxa"/>
            <w:tcBorders>
              <w:top w:val="single" w:sz="4" w:space="0" w:color="auto"/>
              <w:left w:val="single" w:sz="4" w:space="0" w:color="auto"/>
              <w:bottom w:val="single" w:sz="4" w:space="0" w:color="auto"/>
              <w:right w:val="single" w:sz="4" w:space="0" w:color="auto"/>
            </w:tcBorders>
          </w:tcPr>
          <w:p w14:paraId="33FFB71F" w14:textId="07409938" w:rsidR="007E0F14" w:rsidRDefault="007E0F14" w:rsidP="007E0F14">
            <w:pPr>
              <w:jc w:val="center"/>
              <w:rPr>
                <w:color w:val="000000"/>
                <w:sz w:val="22"/>
                <w:szCs w:val="22"/>
                <w:lang w:val="en-US" w:eastAsia="ja-JP"/>
              </w:rPr>
            </w:pPr>
          </w:p>
          <w:p w14:paraId="7420E857" w14:textId="77777777" w:rsidR="007E0F14" w:rsidRDefault="007E0F14" w:rsidP="007E0F14">
            <w:pPr>
              <w:jc w:val="center"/>
              <w:rPr>
                <w:color w:val="000000"/>
                <w:sz w:val="22"/>
                <w:szCs w:val="22"/>
                <w:lang w:val="en-US" w:eastAsia="ja-JP"/>
              </w:rPr>
            </w:pPr>
            <w:r>
              <w:rPr>
                <w:color w:val="000000"/>
                <w:sz w:val="22"/>
                <w:szCs w:val="22"/>
                <w:lang w:val="en-US" w:eastAsia="ja-JP"/>
              </w:rPr>
              <w:t xml:space="preserve">Multi Agency Safeguarding hub (MASH) </w:t>
            </w:r>
          </w:p>
          <w:p w14:paraId="2D7E47C5" w14:textId="77777777" w:rsidR="007E0F14" w:rsidRDefault="007E0F14" w:rsidP="007E0F14">
            <w:pPr>
              <w:jc w:val="cente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vAlign w:val="center"/>
          </w:tcPr>
          <w:p w14:paraId="60941546" w14:textId="77777777" w:rsidR="007E0F14" w:rsidRDefault="007E0F14" w:rsidP="007E0F14">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2C010DED" w14:textId="77777777" w:rsidR="007E0F14" w:rsidRDefault="007E0F14" w:rsidP="007E0F14">
            <w:pPr>
              <w:jc w:val="center"/>
              <w:rPr>
                <w:color w:val="000000"/>
                <w:sz w:val="22"/>
                <w:szCs w:val="22"/>
                <w:lang w:val="en-US" w:eastAsia="ja-JP"/>
              </w:rPr>
            </w:pPr>
          </w:p>
          <w:p w14:paraId="3F7FFB5D" w14:textId="43E36FB0" w:rsidR="007E0F14" w:rsidRPr="00F46AB6" w:rsidRDefault="007E0F14" w:rsidP="007E0F14">
            <w:pPr>
              <w:jc w:val="center"/>
              <w:rPr>
                <w:color w:val="000000"/>
                <w:lang w:val="en-US" w:eastAsia="ja-JP"/>
              </w:rPr>
            </w:pPr>
            <w:r w:rsidRPr="00F46AB6">
              <w:rPr>
                <w:color w:val="222222"/>
              </w:rPr>
              <w:t>0345 050 7666</w:t>
            </w:r>
          </w:p>
        </w:tc>
      </w:tr>
      <w:tr w:rsidR="007E0F14" w14:paraId="74D95BC2" w14:textId="77777777" w:rsidTr="007E0F14">
        <w:tc>
          <w:tcPr>
            <w:tcW w:w="1938" w:type="dxa"/>
            <w:tcBorders>
              <w:top w:val="single" w:sz="4" w:space="0" w:color="auto"/>
              <w:left w:val="single" w:sz="4" w:space="0" w:color="auto"/>
              <w:bottom w:val="single" w:sz="4" w:space="0" w:color="auto"/>
              <w:right w:val="single" w:sz="4" w:space="0" w:color="auto"/>
            </w:tcBorders>
          </w:tcPr>
          <w:p w14:paraId="0A2D878D" w14:textId="29808E65" w:rsidR="007E0F14" w:rsidRDefault="007E0F14" w:rsidP="007E0F14">
            <w:pPr>
              <w:jc w:val="center"/>
              <w:rPr>
                <w:color w:val="000000"/>
                <w:sz w:val="22"/>
                <w:szCs w:val="22"/>
                <w:lang w:val="en-US" w:eastAsia="ja-JP"/>
              </w:rPr>
            </w:pPr>
          </w:p>
          <w:p w14:paraId="0FB5E3AC" w14:textId="77777777" w:rsidR="007E0F14" w:rsidRDefault="007E0F14" w:rsidP="007E0F14">
            <w:pPr>
              <w:jc w:val="center"/>
              <w:rPr>
                <w:color w:val="000000"/>
                <w:sz w:val="22"/>
                <w:szCs w:val="22"/>
                <w:lang w:val="en-US" w:eastAsia="ja-JP"/>
              </w:rPr>
            </w:pPr>
            <w:r>
              <w:rPr>
                <w:color w:val="000000"/>
                <w:sz w:val="22"/>
                <w:szCs w:val="22"/>
                <w:lang w:val="en-US" w:eastAsia="ja-JP"/>
              </w:rPr>
              <w:t>Out of hours Emergency Duty Team (EDT)</w:t>
            </w:r>
          </w:p>
          <w:p w14:paraId="4FEC00D8" w14:textId="77777777" w:rsidR="007E0F14" w:rsidRDefault="007E0F14" w:rsidP="007E0F14">
            <w:pPr>
              <w:jc w:val="cente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tcPr>
          <w:p w14:paraId="2BE943A0" w14:textId="77777777" w:rsidR="007E0F14" w:rsidRDefault="007E0F14" w:rsidP="007E0F14">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2ED40CD8" w14:textId="77777777" w:rsidR="007E0F14" w:rsidRDefault="007E0F14" w:rsidP="007E0F14">
            <w:pPr>
              <w:jc w:val="center"/>
              <w:rPr>
                <w:color w:val="000000"/>
                <w:sz w:val="22"/>
                <w:szCs w:val="22"/>
                <w:lang w:val="en-US" w:eastAsia="ja-JP"/>
              </w:rPr>
            </w:pPr>
          </w:p>
          <w:p w14:paraId="17FD8B65" w14:textId="0C155593" w:rsidR="007E0F14" w:rsidRPr="00F46AB6" w:rsidRDefault="007E0F14" w:rsidP="007E0F14">
            <w:pPr>
              <w:jc w:val="center"/>
              <w:rPr>
                <w:color w:val="000000"/>
                <w:lang w:val="en-US" w:eastAsia="ja-JP"/>
              </w:rPr>
            </w:pPr>
            <w:r w:rsidRPr="00F46AB6">
              <w:rPr>
                <w:color w:val="333333"/>
                <w:lang w:val="en"/>
              </w:rPr>
              <w:t>08450 507666</w:t>
            </w:r>
          </w:p>
        </w:tc>
      </w:tr>
      <w:tr w:rsidR="007E0F14" w14:paraId="4C95165B" w14:textId="77777777" w:rsidTr="007E0F14">
        <w:tc>
          <w:tcPr>
            <w:tcW w:w="1938" w:type="dxa"/>
            <w:tcBorders>
              <w:top w:val="single" w:sz="4" w:space="0" w:color="auto"/>
              <w:left w:val="single" w:sz="4" w:space="0" w:color="auto"/>
              <w:bottom w:val="single" w:sz="4" w:space="0" w:color="auto"/>
              <w:right w:val="single" w:sz="4" w:space="0" w:color="auto"/>
            </w:tcBorders>
          </w:tcPr>
          <w:p w14:paraId="51A218E9" w14:textId="7C7E15C0" w:rsidR="007E0F14" w:rsidRDefault="007E0F14" w:rsidP="007E0F14">
            <w:pPr>
              <w:jc w:val="center"/>
              <w:rPr>
                <w:color w:val="000000"/>
                <w:sz w:val="22"/>
                <w:szCs w:val="22"/>
                <w:lang w:val="en-US" w:eastAsia="ja-JP"/>
              </w:rPr>
            </w:pPr>
          </w:p>
          <w:p w14:paraId="52A2912A" w14:textId="77777777" w:rsidR="007E0F14" w:rsidRDefault="007E0F14" w:rsidP="007E0F14">
            <w:pPr>
              <w:jc w:val="center"/>
              <w:rPr>
                <w:color w:val="000000"/>
                <w:sz w:val="22"/>
                <w:szCs w:val="22"/>
                <w:lang w:val="en-US" w:eastAsia="ja-JP"/>
              </w:rPr>
            </w:pPr>
            <w:r>
              <w:rPr>
                <w:color w:val="000000"/>
                <w:sz w:val="22"/>
                <w:szCs w:val="22"/>
                <w:lang w:val="en-US" w:eastAsia="ja-JP"/>
              </w:rPr>
              <w:t>Police</w:t>
            </w:r>
          </w:p>
          <w:p w14:paraId="41A7CF06" w14:textId="77777777" w:rsidR="007E0F14" w:rsidRDefault="007E0F14" w:rsidP="007E0F14">
            <w:pPr>
              <w:jc w:val="center"/>
              <w:rPr>
                <w:color w:val="000000"/>
                <w:sz w:val="22"/>
                <w:szCs w:val="22"/>
                <w:lang w:val="en-US" w:eastAsia="ja-JP"/>
              </w:rPr>
            </w:pPr>
          </w:p>
        </w:tc>
        <w:tc>
          <w:tcPr>
            <w:tcW w:w="2248" w:type="dxa"/>
            <w:tcBorders>
              <w:top w:val="single" w:sz="4" w:space="0" w:color="auto"/>
              <w:left w:val="single" w:sz="4" w:space="0" w:color="auto"/>
              <w:bottom w:val="single" w:sz="4" w:space="0" w:color="auto"/>
              <w:right w:val="single" w:sz="4" w:space="0" w:color="auto"/>
            </w:tcBorders>
          </w:tcPr>
          <w:p w14:paraId="5DBE000E" w14:textId="77777777" w:rsidR="007E0F14" w:rsidRDefault="007E0F14" w:rsidP="007E0F14">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D1501FC" w14:textId="77777777" w:rsidR="007E0F14" w:rsidRDefault="007E0F14" w:rsidP="007E0F14">
            <w:pPr>
              <w:jc w:val="center"/>
              <w:rPr>
                <w:color w:val="000000"/>
                <w:sz w:val="22"/>
                <w:szCs w:val="22"/>
                <w:lang w:val="en-US" w:eastAsia="ja-JP"/>
              </w:rPr>
            </w:pPr>
          </w:p>
          <w:p w14:paraId="09FA05C7" w14:textId="77777777" w:rsidR="007E0F14" w:rsidRDefault="007E0F14" w:rsidP="007E0F14">
            <w:pPr>
              <w:jc w:val="center"/>
              <w:rPr>
                <w:color w:val="000000"/>
                <w:sz w:val="22"/>
                <w:szCs w:val="22"/>
                <w:lang w:val="en-US" w:eastAsia="ja-JP"/>
              </w:rPr>
            </w:pPr>
            <w:r>
              <w:rPr>
                <w:color w:val="000000"/>
                <w:sz w:val="22"/>
                <w:szCs w:val="22"/>
                <w:lang w:val="en-US" w:eastAsia="ja-JP"/>
              </w:rPr>
              <w:t xml:space="preserve">101 or in </w:t>
            </w:r>
          </w:p>
          <w:p w14:paraId="57BC65FA" w14:textId="77777777" w:rsidR="007E0F14" w:rsidRDefault="007E0F14" w:rsidP="007E0F14">
            <w:pPr>
              <w:jc w:val="center"/>
              <w:rPr>
                <w:color w:val="000000"/>
                <w:sz w:val="22"/>
                <w:szCs w:val="22"/>
                <w:lang w:val="en-US" w:eastAsia="ja-JP"/>
              </w:rPr>
            </w:pPr>
            <w:r>
              <w:rPr>
                <w:color w:val="000000"/>
                <w:sz w:val="22"/>
                <w:szCs w:val="22"/>
                <w:lang w:val="en-US" w:eastAsia="ja-JP"/>
              </w:rPr>
              <w:t>emergencies 999</w:t>
            </w:r>
          </w:p>
          <w:p w14:paraId="71A11AFB" w14:textId="239A9620" w:rsidR="007E0F14" w:rsidRDefault="007E0F14" w:rsidP="007E0F14">
            <w:pPr>
              <w:jc w:val="center"/>
              <w:rPr>
                <w:color w:val="000000"/>
                <w:sz w:val="22"/>
                <w:szCs w:val="22"/>
                <w:lang w:val="en-US" w:eastAsia="ja-JP"/>
              </w:rPr>
            </w:pPr>
          </w:p>
        </w:tc>
      </w:tr>
    </w:tbl>
    <w:p w14:paraId="0E876E9D" w14:textId="77777777" w:rsidR="00A64646" w:rsidRDefault="00A64646"/>
    <w:p w14:paraId="7CAB306F" w14:textId="3DD1E5FA" w:rsidR="00823898" w:rsidRDefault="00A64646" w:rsidP="00823898">
      <w:r>
        <w:br w:type="page"/>
      </w:r>
      <w:r w:rsidR="007E0F14">
        <w:lastRenderedPageBreak/>
        <w:t xml:space="preserve">Mill Lane Community Primary School and The Windmill Community Nursery </w:t>
      </w:r>
      <w:r w:rsidR="00823898" w:rsidRPr="00823898">
        <w:t>recognises its responsibility for safeguarding and child protection.</w:t>
      </w:r>
    </w:p>
    <w:p w14:paraId="4E6E0364" w14:textId="77777777" w:rsidR="006D7FB8" w:rsidRDefault="006D7FB8" w:rsidP="00823898"/>
    <w:p w14:paraId="6D84F0E9" w14:textId="77777777" w:rsidR="006D7FB8" w:rsidRDefault="006D7FB8" w:rsidP="00823898"/>
    <w:p w14:paraId="201B15D4"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4A21312B"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76681F93" w14:textId="77777777" w:rsidR="006D7FB8" w:rsidRPr="00A92D25" w:rsidRDefault="006D7FB8" w:rsidP="006D7FB8">
      <w:pPr>
        <w:jc w:val="both"/>
      </w:pPr>
    </w:p>
    <w:p w14:paraId="13904C42" w14:textId="77777777"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201</w:t>
      </w:r>
      <w:r>
        <w:rPr>
          <w:rFonts w:ascii="Arial" w:hAnsi="Arial" w:cs="Arial"/>
          <w:iCs/>
          <w:sz w:val="24"/>
          <w:szCs w:val="24"/>
        </w:rPr>
        <w:t>9</w:t>
      </w:r>
      <w:r w:rsidRPr="00A92D25">
        <w:rPr>
          <w:rFonts w:ascii="Arial" w:hAnsi="Arial" w:cs="Arial"/>
          <w:iCs/>
          <w:sz w:val="24"/>
          <w:szCs w:val="24"/>
        </w:rPr>
        <w:t>”</w:t>
      </w:r>
    </w:p>
    <w:p w14:paraId="21CA2B36"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201</w:t>
      </w:r>
      <w:r>
        <w:rPr>
          <w:rFonts w:ascii="Arial" w:hAnsi="Arial" w:cs="Arial"/>
          <w:sz w:val="24"/>
          <w:szCs w:val="24"/>
        </w:rPr>
        <w:t>9</w:t>
      </w:r>
      <w:r w:rsidRPr="00A92D25">
        <w:rPr>
          <w:rFonts w:ascii="Arial" w:hAnsi="Arial" w:cs="Arial"/>
          <w:sz w:val="24"/>
          <w:szCs w:val="24"/>
        </w:rPr>
        <w:t>”</w:t>
      </w:r>
    </w:p>
    <w:p w14:paraId="63E8890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6ADE16FA" w14:textId="77777777" w:rsidR="006D7FB8" w:rsidRPr="00A92D25" w:rsidRDefault="006D7FB8" w:rsidP="006D7FB8">
      <w:pPr>
        <w:ind w:left="1710" w:firstLine="450"/>
        <w:jc w:val="both"/>
      </w:pPr>
    </w:p>
    <w:p w14:paraId="6524668F" w14:textId="0C715ED7" w:rsidR="006D7FB8" w:rsidRDefault="006D7FB8" w:rsidP="006D7FB8">
      <w:pPr>
        <w:jc w:val="both"/>
      </w:pPr>
      <w:r>
        <w:t xml:space="preserve">At </w:t>
      </w:r>
      <w:r w:rsidR="00185C3E">
        <w:t xml:space="preserve">Mill Lane and Windmill </w:t>
      </w:r>
      <w:r w:rsidR="00185C3E" w:rsidRPr="00185C3E">
        <w:t>our</w:t>
      </w:r>
      <w:r w:rsidR="00185C3E">
        <w:t xml:space="preserve"> </w:t>
      </w:r>
      <w:r w:rsidRPr="00A92D25">
        <w:t xml:space="preserve">Governing Body takes seriously its responsibility under Section 11 of the Children Act and duties under </w:t>
      </w:r>
      <w:r w:rsidR="00D23D6B">
        <w:t>“Working Together to Safeguard Children 2018”</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07F71F6" w14:textId="77777777" w:rsidR="006D7FB8" w:rsidRPr="00A92D25" w:rsidRDefault="006D7FB8" w:rsidP="006D7FB8">
      <w:pPr>
        <w:ind w:left="360"/>
        <w:jc w:val="both"/>
        <w:rPr>
          <w:i/>
          <w:iCs/>
        </w:rPr>
      </w:pPr>
    </w:p>
    <w:p w14:paraId="7443C76D"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6746915D" w14:textId="77777777" w:rsidR="006D7FB8" w:rsidRPr="00A92D25" w:rsidRDefault="006D7FB8" w:rsidP="006D7FB8">
      <w:pPr>
        <w:ind w:left="360"/>
        <w:jc w:val="both"/>
      </w:pPr>
    </w:p>
    <w:p w14:paraId="194384DD"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4E4CD139" w14:textId="77777777" w:rsidR="006D7FB8" w:rsidRPr="00A92D25" w:rsidRDefault="006D7FB8" w:rsidP="006D7FB8">
      <w:pPr>
        <w:ind w:left="360"/>
        <w:jc w:val="both"/>
      </w:pPr>
    </w:p>
    <w:p w14:paraId="740367B9"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41AF1340" w14:textId="77777777" w:rsidR="006D7FB8" w:rsidRPr="00A92D25" w:rsidRDefault="006D7FB8" w:rsidP="006D7FB8">
      <w:pPr>
        <w:ind w:left="2070" w:hanging="1710"/>
        <w:jc w:val="both"/>
      </w:pPr>
    </w:p>
    <w:p w14:paraId="74825F94" w14:textId="77777777" w:rsidR="006D7FB8" w:rsidRDefault="006D7FB8" w:rsidP="006D7FB8">
      <w:pPr>
        <w:jc w:val="both"/>
      </w:pPr>
      <w:r w:rsidRPr="00A92D25">
        <w:t>This policy has been written in line with Keeping Children Safe in Education 2019</w:t>
      </w:r>
    </w:p>
    <w:p w14:paraId="4899AF18" w14:textId="77777777" w:rsidR="006D7FB8" w:rsidRPr="00A92D25" w:rsidRDefault="006D7FB8" w:rsidP="006D7FB8">
      <w:pPr>
        <w:ind w:left="2070" w:hanging="1710"/>
        <w:jc w:val="both"/>
      </w:pPr>
    </w:p>
    <w:p w14:paraId="4ADF0F26" w14:textId="77777777" w:rsidR="006D7FB8" w:rsidRDefault="006D7FB8" w:rsidP="006D7FB8">
      <w:pPr>
        <w:jc w:val="both"/>
      </w:pPr>
      <w:r>
        <w:t xml:space="preserve">This policy should be read </w:t>
      </w:r>
      <w:r w:rsidR="003201E7">
        <w:t>alongside</w:t>
      </w:r>
      <w:r>
        <w:t xml:space="preserve"> KCSIE 2019. </w:t>
      </w:r>
    </w:p>
    <w:p w14:paraId="6A550011" w14:textId="77777777" w:rsidR="006D7FB8" w:rsidRDefault="006D7FB8" w:rsidP="006D7FB8">
      <w:pPr>
        <w:jc w:val="both"/>
      </w:pPr>
    </w:p>
    <w:p w14:paraId="59F06F28"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77E52958" w14:textId="77777777" w:rsidR="00823898" w:rsidRPr="00823898" w:rsidRDefault="00823898" w:rsidP="00823898"/>
    <w:p w14:paraId="2D7010AD"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3F3C927E" w14:textId="77777777" w:rsidR="00823898" w:rsidRDefault="00823898" w:rsidP="00823898">
      <w:pPr>
        <w:rPr>
          <w:b/>
          <w:color w:val="000000"/>
        </w:rPr>
      </w:pPr>
      <w:r>
        <w:rPr>
          <w:b/>
          <w:noProof/>
          <w:color w:val="000000"/>
          <w:lang w:eastAsia="en-GB"/>
        </w:rPr>
        <mc:AlternateContent>
          <mc:Choice Requires="wps">
            <w:drawing>
              <wp:anchor distT="0" distB="0" distL="114300" distR="114300" simplePos="0" relativeHeight="251659264" behindDoc="0" locked="0" layoutInCell="1" allowOverlap="1" wp14:anchorId="2CF64420" wp14:editId="7EA05437">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004C31" w14:textId="77777777" w:rsidR="007E0F14" w:rsidRPr="00823898" w:rsidRDefault="007E0F14" w:rsidP="00823898">
                            <w:pPr>
                              <w:rPr>
                                <w:color w:val="000000"/>
                              </w:rPr>
                            </w:pPr>
                            <w:r w:rsidRPr="00823898">
                              <w:rPr>
                                <w:color w:val="000000"/>
                              </w:rPr>
                              <w:t xml:space="preserve">We recognise our moral and statutory responsibility to safeguard and promote the welfare of all children. </w:t>
                            </w:r>
                          </w:p>
                          <w:p w14:paraId="0277AABA" w14:textId="77777777" w:rsidR="007E0F14" w:rsidRPr="00823898" w:rsidRDefault="007E0F14"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43DD5A84" w14:textId="77777777" w:rsidR="007E0F14" w:rsidRPr="00823898" w:rsidRDefault="007E0F14" w:rsidP="00823898">
                            <w:pPr>
                              <w:rPr>
                                <w:color w:val="000000"/>
                              </w:rPr>
                            </w:pPr>
                            <w:r w:rsidRPr="00823898">
                              <w:rPr>
                                <w:color w:val="000000"/>
                              </w:rPr>
                              <w:t>We maintain an attitude of ‘it could happen here’ where safeguarding is concerned.</w:t>
                            </w:r>
                          </w:p>
                          <w:p w14:paraId="1DE65598" w14:textId="77777777" w:rsidR="007E0F14" w:rsidRPr="00823898" w:rsidRDefault="007E0F14"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86E7852" w14:textId="77777777" w:rsidR="007E0F14" w:rsidRDefault="007E0F14"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F64420"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" fillcolor="#d8d8d8 [2732]" strokecolor="#243f60 [1604]" strokeweight="2pt">
                <v:textbox>
                  <w:txbxContent>
                    <w:p w14:paraId="0C004C31" w14:textId="77777777" w:rsidR="007E0F14" w:rsidRPr="00823898" w:rsidRDefault="007E0F14" w:rsidP="00823898">
                      <w:pPr>
                        <w:rPr>
                          <w:color w:val="000000"/>
                        </w:rPr>
                      </w:pPr>
                      <w:r w:rsidRPr="00823898">
                        <w:rPr>
                          <w:color w:val="000000"/>
                        </w:rPr>
                        <w:t xml:space="preserve">We recognise our moral and statutory responsibility to safeguard and promote the welfare of all children. </w:t>
                      </w:r>
                    </w:p>
                    <w:p w14:paraId="0277AABA" w14:textId="77777777" w:rsidR="007E0F14" w:rsidRPr="00823898" w:rsidRDefault="007E0F14"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43DD5A84" w14:textId="77777777" w:rsidR="007E0F14" w:rsidRPr="00823898" w:rsidRDefault="007E0F14" w:rsidP="00823898">
                      <w:pPr>
                        <w:rPr>
                          <w:color w:val="000000"/>
                        </w:rPr>
                      </w:pPr>
                      <w:r w:rsidRPr="00823898">
                        <w:rPr>
                          <w:color w:val="000000"/>
                        </w:rPr>
                        <w:t>We maintain an attitude of ‘it could happen here’ where safeguarding is concerned.</w:t>
                      </w:r>
                    </w:p>
                    <w:p w14:paraId="1DE65598" w14:textId="77777777" w:rsidR="007E0F14" w:rsidRPr="00823898" w:rsidRDefault="007E0F14"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86E7852" w14:textId="77777777" w:rsidR="007E0F14" w:rsidRDefault="007E0F14" w:rsidP="00823898">
                      <w:pPr>
                        <w:jc w:val="center"/>
                      </w:pPr>
                    </w:p>
                  </w:txbxContent>
                </v:textbox>
              </v:roundrect>
            </w:pict>
          </mc:Fallback>
        </mc:AlternateContent>
      </w:r>
    </w:p>
    <w:p w14:paraId="11CCB6DB" w14:textId="77777777" w:rsidR="00823898" w:rsidRDefault="00823898" w:rsidP="00823898">
      <w:pPr>
        <w:rPr>
          <w:b/>
          <w:color w:val="000000"/>
        </w:rPr>
      </w:pPr>
    </w:p>
    <w:p w14:paraId="758FA32E" w14:textId="77777777" w:rsidR="00823898" w:rsidRDefault="00823898" w:rsidP="00823898">
      <w:pPr>
        <w:rPr>
          <w:b/>
          <w:color w:val="000000"/>
        </w:rPr>
      </w:pPr>
    </w:p>
    <w:p w14:paraId="227421AF" w14:textId="77777777" w:rsidR="00823898" w:rsidRDefault="00823898" w:rsidP="00823898">
      <w:pPr>
        <w:rPr>
          <w:b/>
          <w:color w:val="000000"/>
        </w:rPr>
      </w:pPr>
    </w:p>
    <w:p w14:paraId="5C3D07B8" w14:textId="77777777" w:rsidR="00823898" w:rsidRDefault="00823898" w:rsidP="00823898">
      <w:pPr>
        <w:rPr>
          <w:b/>
          <w:color w:val="000000"/>
        </w:rPr>
      </w:pPr>
    </w:p>
    <w:p w14:paraId="2C5E132F" w14:textId="77777777" w:rsidR="00823898" w:rsidRDefault="00823898" w:rsidP="00823898">
      <w:pPr>
        <w:rPr>
          <w:b/>
          <w:color w:val="000000"/>
        </w:rPr>
      </w:pPr>
    </w:p>
    <w:p w14:paraId="3012B6C9" w14:textId="77777777" w:rsidR="00823898" w:rsidRPr="00823898" w:rsidRDefault="00823898" w:rsidP="00823898">
      <w:pPr>
        <w:rPr>
          <w:b/>
          <w:color w:val="000000"/>
        </w:rPr>
      </w:pPr>
    </w:p>
    <w:p w14:paraId="58FB0626" w14:textId="77777777" w:rsidR="00823898" w:rsidRDefault="00823898" w:rsidP="00823898">
      <w:pPr>
        <w:rPr>
          <w:color w:val="000000"/>
        </w:rPr>
      </w:pPr>
    </w:p>
    <w:p w14:paraId="3127C46F" w14:textId="77777777" w:rsidR="00823898" w:rsidRDefault="00823898" w:rsidP="00823898">
      <w:pPr>
        <w:rPr>
          <w:color w:val="000000"/>
        </w:rPr>
      </w:pPr>
    </w:p>
    <w:p w14:paraId="5DA7ADFD" w14:textId="77777777" w:rsidR="00823898" w:rsidRDefault="00823898" w:rsidP="00823898">
      <w:pPr>
        <w:rPr>
          <w:color w:val="000000"/>
        </w:rPr>
      </w:pPr>
    </w:p>
    <w:p w14:paraId="04CAB0AF" w14:textId="77777777" w:rsidR="00823898" w:rsidRDefault="00823898" w:rsidP="00823898">
      <w:pPr>
        <w:rPr>
          <w:color w:val="000000"/>
        </w:rPr>
      </w:pPr>
    </w:p>
    <w:p w14:paraId="6EE8E105" w14:textId="77777777" w:rsidR="00823898" w:rsidRDefault="00823898" w:rsidP="00823898">
      <w:pPr>
        <w:rPr>
          <w:color w:val="000000"/>
        </w:rPr>
      </w:pPr>
    </w:p>
    <w:p w14:paraId="770D668A" w14:textId="77777777" w:rsidR="00353774" w:rsidRPr="00823898" w:rsidRDefault="00353774"/>
    <w:p w14:paraId="5823A15C"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Definitions</w:t>
      </w:r>
    </w:p>
    <w:p w14:paraId="69F22F8B" w14:textId="77777777" w:rsidR="006002E2" w:rsidRPr="006002E2" w:rsidRDefault="006002E2" w:rsidP="006002E2">
      <w:pPr>
        <w:pStyle w:val="Default"/>
      </w:pPr>
    </w:p>
    <w:p w14:paraId="0B16E1A2" w14:textId="77777777" w:rsidR="006002E2" w:rsidRPr="006002E2" w:rsidRDefault="006002E2" w:rsidP="006002E2">
      <w:pPr>
        <w:pStyle w:val="Default"/>
        <w:spacing w:after="217"/>
      </w:pPr>
      <w:r w:rsidRPr="006002E2">
        <w:rPr>
          <w:b/>
          <w:i/>
        </w:rPr>
        <w:lastRenderedPageBreak/>
        <w:t>Safeguarding and promoting the welfare of children</w:t>
      </w:r>
      <w:r w:rsidRPr="006002E2">
        <w:t xml:space="preserve"> is defined for the purposes of this guidance as: </w:t>
      </w:r>
    </w:p>
    <w:p w14:paraId="07DABA2E" w14:textId="77777777" w:rsidR="006002E2" w:rsidRPr="006002E2" w:rsidRDefault="006002E2" w:rsidP="00494D4E">
      <w:pPr>
        <w:pStyle w:val="Default"/>
        <w:spacing w:after="217"/>
        <w:ind w:firstLine="720"/>
      </w:pPr>
      <w:r w:rsidRPr="006002E2">
        <w:t xml:space="preserve">• protecting children from maltreatment; </w:t>
      </w:r>
    </w:p>
    <w:p w14:paraId="6D251E45" w14:textId="77777777" w:rsidR="006002E2" w:rsidRPr="006002E2" w:rsidRDefault="006002E2" w:rsidP="00494D4E">
      <w:pPr>
        <w:pStyle w:val="Default"/>
        <w:spacing w:after="217"/>
        <w:ind w:firstLine="720"/>
      </w:pPr>
      <w:r w:rsidRPr="006002E2">
        <w:t xml:space="preserve">• preventing impairment of children’s health or development; </w:t>
      </w:r>
    </w:p>
    <w:p w14:paraId="440739AC"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643C5805" w14:textId="77777777" w:rsidR="00E2516D" w:rsidRPr="006002E2" w:rsidRDefault="006002E2" w:rsidP="00494D4E">
      <w:pPr>
        <w:pStyle w:val="Default"/>
        <w:ind w:firstLine="720"/>
      </w:pPr>
      <w:r w:rsidRPr="006002E2">
        <w:t xml:space="preserve">• taking action to enable all children to have the best outcomes. </w:t>
      </w:r>
    </w:p>
    <w:p w14:paraId="7A099E2A" w14:textId="77777777" w:rsidR="00E2516D" w:rsidRPr="00823898" w:rsidRDefault="00E2516D" w:rsidP="00E2516D">
      <w:pPr>
        <w:ind w:right="-759"/>
        <w:rPr>
          <w:color w:val="000000"/>
        </w:rPr>
      </w:pPr>
    </w:p>
    <w:p w14:paraId="5E05B61B"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1C280599" w14:textId="77777777" w:rsidR="00823898" w:rsidRPr="00823898" w:rsidRDefault="00823898" w:rsidP="00823898">
      <w:pPr>
        <w:ind w:right="-759"/>
        <w:rPr>
          <w:color w:val="000000"/>
        </w:rPr>
      </w:pPr>
    </w:p>
    <w:p w14:paraId="466B859D"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25F1B95E" w14:textId="77777777" w:rsidR="00823898" w:rsidRPr="00823898" w:rsidRDefault="00823898" w:rsidP="00823898">
      <w:pPr>
        <w:ind w:right="-759"/>
        <w:rPr>
          <w:color w:val="000000"/>
        </w:rPr>
      </w:pPr>
    </w:p>
    <w:p w14:paraId="4561231D"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3A8CF2D1" w14:textId="77777777" w:rsidR="00823898" w:rsidRPr="00823898" w:rsidRDefault="00823898" w:rsidP="00823898">
      <w:pPr>
        <w:ind w:right="-759"/>
        <w:rPr>
          <w:color w:val="000000"/>
        </w:rPr>
      </w:pPr>
    </w:p>
    <w:p w14:paraId="4C4C0940"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1C0BC77A" w14:textId="77777777" w:rsidR="00823898" w:rsidRPr="00823898" w:rsidRDefault="00823898" w:rsidP="00823898">
      <w:pPr>
        <w:ind w:right="-759"/>
        <w:rPr>
          <w:color w:val="000000"/>
        </w:rPr>
      </w:pPr>
    </w:p>
    <w:p w14:paraId="0AF04407"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3E6E7691" w14:textId="77777777" w:rsidR="00823898" w:rsidRDefault="00823898" w:rsidP="00823898">
      <w:pPr>
        <w:ind w:right="-759"/>
        <w:rPr>
          <w:color w:val="000000"/>
        </w:rPr>
      </w:pPr>
    </w:p>
    <w:p w14:paraId="2EC77118"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344A6615" w14:textId="77777777" w:rsidR="007211CB" w:rsidRDefault="007211CB" w:rsidP="00823898">
      <w:pPr>
        <w:ind w:right="-759"/>
        <w:rPr>
          <w:color w:val="000000"/>
        </w:rPr>
      </w:pPr>
    </w:p>
    <w:p w14:paraId="253B0E98"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65ABA453" w14:textId="77777777" w:rsidR="00FF4874" w:rsidRDefault="00FF4874" w:rsidP="00823898">
      <w:pPr>
        <w:ind w:right="-759"/>
        <w:rPr>
          <w:color w:val="000000"/>
        </w:rPr>
      </w:pPr>
    </w:p>
    <w:p w14:paraId="04CBEC75"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E3AF1FD" w14:textId="77777777" w:rsidR="002C6480" w:rsidRDefault="002C6480" w:rsidP="00823898">
      <w:pPr>
        <w:ind w:right="-759"/>
        <w:rPr>
          <w:color w:val="000000"/>
        </w:rPr>
      </w:pPr>
    </w:p>
    <w:p w14:paraId="56623433"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107978B3" w14:textId="77777777" w:rsidR="002C6480" w:rsidRDefault="002C6480" w:rsidP="00823898">
      <w:pPr>
        <w:ind w:right="-759"/>
        <w:rPr>
          <w:color w:val="000000"/>
        </w:rPr>
      </w:pPr>
    </w:p>
    <w:p w14:paraId="1F181B49"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7ADB7218" w14:textId="77777777" w:rsidR="002C6480" w:rsidRDefault="002C6480" w:rsidP="00823898">
      <w:pPr>
        <w:ind w:right="-759"/>
        <w:rPr>
          <w:color w:val="000000"/>
        </w:rPr>
      </w:pPr>
    </w:p>
    <w:p w14:paraId="4FB4F3DC" w14:textId="58706C92"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6BFC238C" w14:textId="5C55F9AE" w:rsidR="002C6480" w:rsidRDefault="002C6480" w:rsidP="00823898">
      <w:pPr>
        <w:ind w:right="-759"/>
        <w:rPr>
          <w:color w:val="000000"/>
        </w:rPr>
      </w:pPr>
    </w:p>
    <w:p w14:paraId="42ECAFE4" w14:textId="64F27028" w:rsidR="00823898" w:rsidRDefault="00823898" w:rsidP="00823898">
      <w:pPr>
        <w:ind w:right="-759"/>
        <w:rPr>
          <w:color w:val="000000"/>
        </w:rPr>
      </w:pPr>
    </w:p>
    <w:p w14:paraId="0D248563" w14:textId="682F24A8" w:rsidR="00823898" w:rsidRDefault="00823898" w:rsidP="00823898">
      <w:pPr>
        <w:ind w:right="-759"/>
        <w:rPr>
          <w:color w:val="000000"/>
        </w:rPr>
      </w:pPr>
    </w:p>
    <w:p w14:paraId="4D1DEC59" w14:textId="6E236E0F" w:rsidR="002012A6" w:rsidRDefault="002012A6" w:rsidP="00823898">
      <w:pPr>
        <w:ind w:right="-759"/>
        <w:rPr>
          <w:color w:val="000000"/>
        </w:rPr>
      </w:pPr>
    </w:p>
    <w:p w14:paraId="1000F3D1" w14:textId="48015521" w:rsidR="00823898" w:rsidRDefault="00823898" w:rsidP="00823898">
      <w:pPr>
        <w:ind w:right="-759"/>
        <w:rPr>
          <w:color w:val="000000"/>
        </w:rPr>
      </w:pPr>
    </w:p>
    <w:p w14:paraId="0F965878" w14:textId="393CFF97" w:rsidR="00823898" w:rsidRDefault="00823898" w:rsidP="00823898">
      <w:pPr>
        <w:ind w:right="-759"/>
        <w:rPr>
          <w:color w:val="000000"/>
        </w:rPr>
      </w:pPr>
    </w:p>
    <w:p w14:paraId="15CCA845" w14:textId="6CD38541" w:rsidR="00823898" w:rsidRDefault="00823898" w:rsidP="00823898">
      <w:pPr>
        <w:ind w:right="-759"/>
        <w:rPr>
          <w:color w:val="000000"/>
        </w:rPr>
      </w:pPr>
    </w:p>
    <w:p w14:paraId="67602D24" w14:textId="32A1A256" w:rsidR="00823898" w:rsidRDefault="00823898" w:rsidP="00823898">
      <w:pPr>
        <w:ind w:right="-759"/>
        <w:rPr>
          <w:color w:val="000000"/>
        </w:rPr>
      </w:pPr>
    </w:p>
    <w:p w14:paraId="6FB0A241" w14:textId="23555A3E" w:rsidR="00823898" w:rsidRDefault="00823898" w:rsidP="00823898">
      <w:pPr>
        <w:ind w:right="-759"/>
        <w:rPr>
          <w:color w:val="000000"/>
        </w:rPr>
      </w:pPr>
    </w:p>
    <w:p w14:paraId="664D9232" w14:textId="69587D52" w:rsidR="00823898" w:rsidRPr="00823898" w:rsidRDefault="00185C3E" w:rsidP="00823898">
      <w:pPr>
        <w:ind w:right="-759"/>
        <w:rPr>
          <w:color w:val="000000"/>
        </w:rPr>
      </w:pPr>
      <w:r>
        <w:rPr>
          <w:noProof/>
          <w:color w:val="000000"/>
          <w:lang w:eastAsia="en-GB"/>
        </w:rPr>
        <w:lastRenderedPageBreak/>
        <mc:AlternateContent>
          <mc:Choice Requires="wps">
            <w:drawing>
              <wp:anchor distT="0" distB="0" distL="114300" distR="114300" simplePos="0" relativeHeight="251651584" behindDoc="0" locked="0" layoutInCell="1" allowOverlap="1" wp14:anchorId="67CBC4F4" wp14:editId="0184B8C7">
                <wp:simplePos x="0" y="0"/>
                <wp:positionH relativeFrom="column">
                  <wp:posOffset>-95250</wp:posOffset>
                </wp:positionH>
                <wp:positionV relativeFrom="paragraph">
                  <wp:posOffset>-244143</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CF7DD" w14:textId="77777777" w:rsidR="007E0F14" w:rsidRPr="00823898" w:rsidRDefault="007E0F14"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2F8DC389" w14:textId="77777777" w:rsidR="007E0F14" w:rsidRDefault="007E0F14"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6C93281F" w14:textId="77777777" w:rsidR="007E0F14" w:rsidRDefault="007E0F14" w:rsidP="00E2516D">
                            <w:pPr>
                              <w:ind w:left="720"/>
                              <w:rPr>
                                <w:color w:val="000000"/>
                              </w:rPr>
                            </w:pPr>
                          </w:p>
                          <w:p w14:paraId="647726CB" w14:textId="77777777" w:rsidR="007E0F14" w:rsidRDefault="007E0F14" w:rsidP="00E2516D">
                            <w:pPr>
                              <w:numPr>
                                <w:ilvl w:val="0"/>
                                <w:numId w:val="1"/>
                              </w:numPr>
                              <w:rPr>
                                <w:color w:val="000000"/>
                              </w:rPr>
                            </w:pPr>
                            <w:r>
                              <w:rPr>
                                <w:color w:val="000000"/>
                              </w:rPr>
                              <w:t>To ensure consistent good practice across the school.</w:t>
                            </w:r>
                          </w:p>
                          <w:p w14:paraId="4A182B90" w14:textId="77777777" w:rsidR="007E0F14" w:rsidRDefault="007E0F14" w:rsidP="00E2516D">
                            <w:pPr>
                              <w:rPr>
                                <w:color w:val="000000"/>
                              </w:rPr>
                            </w:pPr>
                          </w:p>
                          <w:p w14:paraId="1C4C09C8" w14:textId="77777777" w:rsidR="007E0F14" w:rsidRDefault="007E0F14" w:rsidP="00E2516D">
                            <w:pPr>
                              <w:numPr>
                                <w:ilvl w:val="0"/>
                                <w:numId w:val="1"/>
                              </w:numPr>
                              <w:rPr>
                                <w:color w:val="000000"/>
                              </w:rPr>
                            </w:pPr>
                            <w:r>
                              <w:rPr>
                                <w:color w:val="000000"/>
                              </w:rPr>
                              <w:t xml:space="preserve">To demonstrate our commitment to protecting children. </w:t>
                            </w:r>
                          </w:p>
                          <w:p w14:paraId="2C2008A9" w14:textId="77777777" w:rsidR="007E0F14" w:rsidRPr="00823898" w:rsidRDefault="007E0F14" w:rsidP="00E2516D">
                            <w:pPr>
                              <w:pStyle w:val="ListParagraph"/>
                              <w:spacing w:line="360" w:lineRule="auto"/>
                              <w:jc w:val="both"/>
                              <w:rPr>
                                <w:rFonts w:ascii="Arial" w:hAnsi="Arial" w:cs="Arial"/>
                                <w:color w:val="000000" w:themeColor="text1"/>
                                <w:sz w:val="24"/>
                                <w:szCs w:val="24"/>
                              </w:rPr>
                            </w:pPr>
                          </w:p>
                          <w:p w14:paraId="63F90E6A" w14:textId="77777777" w:rsidR="007E0F14" w:rsidRDefault="007E0F14"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BC4F4" id="Rectangle 3" o:spid="_x0000_s1027" style="position:absolute;margin-left:-7.5pt;margin-top:-19.2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" fillcolor="#f2f2f2 [3052]" strokecolor="#243f60 [1604]" strokeweight="2pt">
                <v:textbox>
                  <w:txbxContent>
                    <w:p w14:paraId="7F0CF7DD" w14:textId="77777777" w:rsidR="007E0F14" w:rsidRPr="00823898" w:rsidRDefault="007E0F14"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2F8DC389" w14:textId="77777777" w:rsidR="007E0F14" w:rsidRDefault="007E0F14"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6C93281F" w14:textId="77777777" w:rsidR="007E0F14" w:rsidRDefault="007E0F14" w:rsidP="00E2516D">
                      <w:pPr>
                        <w:ind w:left="720"/>
                        <w:rPr>
                          <w:color w:val="000000"/>
                        </w:rPr>
                      </w:pPr>
                    </w:p>
                    <w:p w14:paraId="647726CB" w14:textId="77777777" w:rsidR="007E0F14" w:rsidRDefault="007E0F14" w:rsidP="00E2516D">
                      <w:pPr>
                        <w:numPr>
                          <w:ilvl w:val="0"/>
                          <w:numId w:val="1"/>
                        </w:numPr>
                        <w:rPr>
                          <w:color w:val="000000"/>
                        </w:rPr>
                      </w:pPr>
                      <w:r>
                        <w:rPr>
                          <w:color w:val="000000"/>
                        </w:rPr>
                        <w:t>To ensure consistent good practice across the school.</w:t>
                      </w:r>
                    </w:p>
                    <w:p w14:paraId="4A182B90" w14:textId="77777777" w:rsidR="007E0F14" w:rsidRDefault="007E0F14" w:rsidP="00E2516D">
                      <w:pPr>
                        <w:rPr>
                          <w:color w:val="000000"/>
                        </w:rPr>
                      </w:pPr>
                    </w:p>
                    <w:p w14:paraId="1C4C09C8" w14:textId="77777777" w:rsidR="007E0F14" w:rsidRDefault="007E0F14" w:rsidP="00E2516D">
                      <w:pPr>
                        <w:numPr>
                          <w:ilvl w:val="0"/>
                          <w:numId w:val="1"/>
                        </w:numPr>
                        <w:rPr>
                          <w:color w:val="000000"/>
                        </w:rPr>
                      </w:pPr>
                      <w:r>
                        <w:rPr>
                          <w:color w:val="000000"/>
                        </w:rPr>
                        <w:t xml:space="preserve">To demonstrate our commitment to protecting children. </w:t>
                      </w:r>
                    </w:p>
                    <w:p w14:paraId="2C2008A9" w14:textId="77777777" w:rsidR="007E0F14" w:rsidRPr="00823898" w:rsidRDefault="007E0F14" w:rsidP="00E2516D">
                      <w:pPr>
                        <w:pStyle w:val="ListParagraph"/>
                        <w:spacing w:line="360" w:lineRule="auto"/>
                        <w:jc w:val="both"/>
                        <w:rPr>
                          <w:rFonts w:ascii="Arial" w:hAnsi="Arial" w:cs="Arial"/>
                          <w:color w:val="000000" w:themeColor="text1"/>
                          <w:sz w:val="24"/>
                          <w:szCs w:val="24"/>
                        </w:rPr>
                      </w:pPr>
                    </w:p>
                    <w:p w14:paraId="63F90E6A" w14:textId="77777777" w:rsidR="007E0F14" w:rsidRDefault="007E0F14" w:rsidP="00823898">
                      <w:pPr>
                        <w:jc w:val="center"/>
                      </w:pPr>
                    </w:p>
                  </w:txbxContent>
                </v:textbox>
              </v:rect>
            </w:pict>
          </mc:Fallback>
        </mc:AlternateContent>
      </w:r>
    </w:p>
    <w:p w14:paraId="48EE684C" w14:textId="77777777" w:rsidR="00353774" w:rsidRDefault="00353774"/>
    <w:p w14:paraId="7D24072B" w14:textId="77777777" w:rsidR="00353774" w:rsidRDefault="00353774"/>
    <w:p w14:paraId="6A33FB79" w14:textId="77777777" w:rsidR="00353774" w:rsidRDefault="00353774"/>
    <w:p w14:paraId="67433EBA" w14:textId="77777777" w:rsidR="00353774" w:rsidRDefault="00353774"/>
    <w:p w14:paraId="19CA4362" w14:textId="77777777" w:rsidR="006D7FB8" w:rsidRDefault="006D7FB8" w:rsidP="006D7FB8">
      <w:pPr>
        <w:pStyle w:val="ListParagraph"/>
        <w:rPr>
          <w:rFonts w:ascii="Arial" w:hAnsi="Arial" w:cs="Arial"/>
          <w:b/>
          <w:color w:val="000000"/>
          <w:sz w:val="24"/>
          <w:szCs w:val="24"/>
        </w:rPr>
      </w:pPr>
    </w:p>
    <w:p w14:paraId="7F87C9F5" w14:textId="77777777" w:rsidR="002012A6" w:rsidRDefault="002012A6" w:rsidP="006D7FB8">
      <w:pPr>
        <w:pStyle w:val="ListParagraph"/>
        <w:rPr>
          <w:rFonts w:ascii="Arial" w:hAnsi="Arial" w:cs="Arial"/>
          <w:b/>
          <w:color w:val="000000"/>
          <w:sz w:val="24"/>
          <w:szCs w:val="24"/>
        </w:rPr>
      </w:pPr>
    </w:p>
    <w:p w14:paraId="175BC786" w14:textId="77777777" w:rsidR="002012A6" w:rsidRDefault="002012A6" w:rsidP="006D7FB8">
      <w:pPr>
        <w:pStyle w:val="ListParagraph"/>
        <w:rPr>
          <w:rFonts w:ascii="Arial" w:hAnsi="Arial" w:cs="Arial"/>
          <w:b/>
          <w:color w:val="000000"/>
          <w:sz w:val="24"/>
          <w:szCs w:val="24"/>
        </w:rPr>
      </w:pPr>
    </w:p>
    <w:p w14:paraId="37021B8C" w14:textId="77777777" w:rsidR="006D7FB8" w:rsidRPr="00494D4E" w:rsidRDefault="006D7FB8" w:rsidP="00494D4E">
      <w:pPr>
        <w:rPr>
          <w:b/>
          <w:color w:val="000000"/>
        </w:rPr>
      </w:pPr>
    </w:p>
    <w:p w14:paraId="66E7A8B7"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60407308" w14:textId="77777777" w:rsidR="006D7FB8" w:rsidRPr="007551B5" w:rsidRDefault="006D7FB8" w:rsidP="00EE7BC2">
      <w:pPr>
        <w:rPr>
          <w:b/>
          <w:color w:val="000000"/>
        </w:rPr>
      </w:pPr>
    </w:p>
    <w:p w14:paraId="2389F218"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7E1943AE" w14:textId="77777777" w:rsidR="00EE7BC2" w:rsidRDefault="00EE7BC2" w:rsidP="00EE7BC2">
      <w:pPr>
        <w:ind w:left="-284" w:right="-618" w:firstLine="284"/>
        <w:rPr>
          <w:color w:val="000000"/>
        </w:rPr>
      </w:pPr>
    </w:p>
    <w:p w14:paraId="2A46568F"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7737899" w14:textId="77777777" w:rsidR="00EE7BC2" w:rsidRDefault="00EE7BC2" w:rsidP="00EE7BC2">
      <w:pPr>
        <w:ind w:left="-284" w:right="-618"/>
        <w:rPr>
          <w:color w:val="000000"/>
        </w:rPr>
      </w:pPr>
    </w:p>
    <w:p w14:paraId="53E67ED1"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4C9BEDB8" w14:textId="77777777" w:rsidR="00EE7BC2" w:rsidRDefault="00EE7BC2" w:rsidP="00EE7BC2">
      <w:pPr>
        <w:ind w:right="-618"/>
        <w:rPr>
          <w:color w:val="000000"/>
        </w:rPr>
      </w:pPr>
    </w:p>
    <w:p w14:paraId="14FB84DD"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1024BDAC" w14:textId="77777777" w:rsidR="00EE7BC2" w:rsidRPr="00967449" w:rsidRDefault="00EE7BC2" w:rsidP="00EE7BC2">
      <w:pPr>
        <w:ind w:left="-14" w:right="-618"/>
        <w:rPr>
          <w:color w:val="000000"/>
        </w:rPr>
      </w:pPr>
    </w:p>
    <w:p w14:paraId="6C8D297A"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7E7D1DC9" w14:textId="77777777" w:rsidR="006D7FB8" w:rsidRDefault="006D7FB8" w:rsidP="006D7FB8">
      <w:pPr>
        <w:ind w:right="-618"/>
        <w:rPr>
          <w:color w:val="000000"/>
        </w:rPr>
      </w:pPr>
    </w:p>
    <w:p w14:paraId="20EC9A96"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2FF33BFE" w14:textId="77777777" w:rsidR="000378D2" w:rsidRPr="007A3AFE" w:rsidRDefault="000378D2" w:rsidP="00EE7BC2">
      <w:pPr>
        <w:ind w:left="2070" w:hanging="1710"/>
        <w:jc w:val="both"/>
        <w:rPr>
          <w:b/>
        </w:rPr>
      </w:pPr>
    </w:p>
    <w:p w14:paraId="21514E66"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3971B3" w14:textId="77777777" w:rsidR="004A027E" w:rsidRDefault="004A027E" w:rsidP="004A027E">
      <w:pPr>
        <w:rPr>
          <w:color w:val="000000"/>
        </w:rPr>
      </w:pPr>
    </w:p>
    <w:p w14:paraId="01CBC748"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01A8D42D" w14:textId="77777777" w:rsidR="004A027E" w:rsidRPr="00ED4D41" w:rsidRDefault="004A027E" w:rsidP="004A027E">
      <w:pPr>
        <w:ind w:right="-759"/>
        <w:rPr>
          <w:color w:val="000000"/>
        </w:rPr>
      </w:pPr>
      <w:r w:rsidRPr="00ED4D41">
        <w:rPr>
          <w:color w:val="000000"/>
        </w:rPr>
        <w:t xml:space="preserve"> </w:t>
      </w:r>
    </w:p>
    <w:p w14:paraId="44E06C9C"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70B3783A" w14:textId="77777777" w:rsidR="00644192" w:rsidRDefault="00644192" w:rsidP="004A027E">
      <w:pPr>
        <w:rPr>
          <w:color w:val="000000"/>
        </w:rPr>
      </w:pPr>
    </w:p>
    <w:p w14:paraId="301834D2" w14:textId="77777777" w:rsidR="00644192" w:rsidRPr="00644192" w:rsidRDefault="00644192" w:rsidP="004A027E">
      <w:pPr>
        <w:rPr>
          <w:color w:val="FF0000"/>
        </w:rPr>
      </w:pPr>
      <w:r>
        <w:rPr>
          <w:color w:val="000000"/>
        </w:rPr>
        <w:t xml:space="preserve">Our </w:t>
      </w:r>
      <w:r w:rsidR="00D23D6B">
        <w:rPr>
          <w:color w:val="000000"/>
        </w:rPr>
        <w:t>Headteacher</w:t>
      </w:r>
      <w:r>
        <w:rPr>
          <w:color w:val="000000"/>
        </w:rPr>
        <w:t xml:space="preserve"> takes overall responsib</w:t>
      </w:r>
      <w:r w:rsidRPr="00185C3E">
        <w:t>ility for safeguarding, ensuring the DSL and the DSL team are fulfilling their role.</w:t>
      </w:r>
    </w:p>
    <w:p w14:paraId="2BAF178F" w14:textId="77777777" w:rsidR="004A027E" w:rsidRDefault="004A027E" w:rsidP="004A027E">
      <w:pPr>
        <w:rPr>
          <w:color w:val="000000"/>
        </w:rPr>
      </w:pPr>
    </w:p>
    <w:p w14:paraId="7727966C" w14:textId="23547B91" w:rsidR="004A027E" w:rsidRDefault="004A027E" w:rsidP="004A027E">
      <w:pPr>
        <w:rPr>
          <w:color w:val="000000"/>
        </w:rPr>
      </w:pPr>
      <w:r>
        <w:rPr>
          <w:color w:val="000000"/>
        </w:rPr>
        <w:t>There is a nominated safeguarding governor,</w:t>
      </w:r>
      <w:r w:rsidRPr="00A94E1B">
        <w:rPr>
          <w:color w:val="FF0000"/>
        </w:rPr>
        <w:t xml:space="preserve"> </w:t>
      </w:r>
      <w:r w:rsidR="00185C3E">
        <w:rPr>
          <w:b/>
          <w:i/>
        </w:rPr>
        <w:t>Chris Foote</w:t>
      </w:r>
      <w:r w:rsidRPr="00185C3E">
        <w:t xml:space="preserve">,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 xml:space="preserve">vernors </w:t>
      </w:r>
      <w:r w:rsidR="00185C3E" w:rsidRPr="00185C3E">
        <w:rPr>
          <w:b/>
          <w:i/>
        </w:rPr>
        <w:t>Chris Foote</w:t>
      </w:r>
      <w:r w:rsidRPr="00185C3E">
        <w:rPr>
          <w:b/>
          <w:i/>
        </w:rPr>
        <w:t xml:space="preserve"> </w:t>
      </w:r>
      <w:r>
        <w:rPr>
          <w:color w:val="000000"/>
        </w:rPr>
        <w:t>will receive reports of allegations against the headteacher and act on the behalf of the governing body</w:t>
      </w:r>
      <w:r w:rsidR="00D65513">
        <w:rPr>
          <w:color w:val="000000"/>
        </w:rPr>
        <w:t>.</w:t>
      </w:r>
    </w:p>
    <w:p w14:paraId="44C2A665" w14:textId="77777777"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2019</w:t>
      </w:r>
    </w:p>
    <w:p w14:paraId="7A763F96" w14:textId="77777777" w:rsidR="002C6480" w:rsidRDefault="002C6480" w:rsidP="002C6480">
      <w:pPr>
        <w:rPr>
          <w:color w:val="000000"/>
        </w:rPr>
      </w:pPr>
    </w:p>
    <w:p w14:paraId="257267F6" w14:textId="77777777" w:rsidR="00644192" w:rsidRDefault="00644192" w:rsidP="002C6480">
      <w:pPr>
        <w:rPr>
          <w:color w:val="000000"/>
        </w:rPr>
      </w:pPr>
    </w:p>
    <w:p w14:paraId="310B159F" w14:textId="77777777" w:rsidR="00644192" w:rsidRDefault="00644192" w:rsidP="002C6480">
      <w:pPr>
        <w:rPr>
          <w:color w:val="000000"/>
        </w:rPr>
      </w:pPr>
    </w:p>
    <w:p w14:paraId="114932A8"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40290BDB" w14:textId="77777777" w:rsidR="002C6480" w:rsidRPr="006D4418" w:rsidRDefault="002C6480" w:rsidP="002C6480">
      <w:pPr>
        <w:rPr>
          <w:sz w:val="22"/>
          <w:szCs w:val="22"/>
        </w:rPr>
      </w:pPr>
    </w:p>
    <w:p w14:paraId="01B8AC93" w14:textId="72EA714C"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the </w:t>
      </w:r>
      <w:r w:rsidR="00185C3E">
        <w:t xml:space="preserve">My Concerns online reporting system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24C138FA" w14:textId="77777777" w:rsidR="002C6480" w:rsidRPr="007A3AFE" w:rsidRDefault="002C6480" w:rsidP="002C6480">
      <w:pPr>
        <w:ind w:left="709"/>
      </w:pPr>
    </w:p>
    <w:p w14:paraId="23B3A3CB"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3D9F6C7A" w14:textId="77777777" w:rsidR="002C6480" w:rsidRPr="007A3AFE" w:rsidRDefault="002C6480" w:rsidP="002C6480"/>
    <w:p w14:paraId="281153F9" w14:textId="7E010A58" w:rsidR="002C6480" w:rsidRPr="009935AD" w:rsidRDefault="002C6480" w:rsidP="00B83289">
      <w:pPr>
        <w:pStyle w:val="NormalWeb"/>
        <w:numPr>
          <w:ilvl w:val="0"/>
          <w:numId w:val="7"/>
        </w:numPr>
        <w:spacing w:before="0" w:beforeAutospacing="0" w:after="0" w:afterAutospacing="0"/>
        <w:rPr>
          <w:rFonts w:ascii="Arial" w:hAnsi="Arial" w:cs="Arial"/>
        </w:rPr>
      </w:pPr>
      <w:r w:rsidRPr="009935AD">
        <w:rPr>
          <w:rFonts w:ascii="Arial" w:hAnsi="Arial" w:cs="Arial"/>
        </w:rPr>
        <w:t xml:space="preserve">Incident/Welfare concern forms are kept </w:t>
      </w:r>
      <w:r w:rsidR="009935AD" w:rsidRPr="009935AD">
        <w:rPr>
          <w:rFonts w:ascii="Arial" w:hAnsi="Arial" w:cs="Arial"/>
        </w:rPr>
        <w:t>in the headteacher’s office as well as on the My Concerns system</w:t>
      </w:r>
    </w:p>
    <w:p w14:paraId="3BCF2E28" w14:textId="77777777" w:rsidR="002C6480" w:rsidRDefault="002C6480" w:rsidP="002C6480">
      <w:pPr>
        <w:pStyle w:val="NormalWeb"/>
        <w:spacing w:before="0" w:beforeAutospacing="0" w:after="0" w:afterAutospacing="0"/>
        <w:rPr>
          <w:rFonts w:ascii="Arial" w:hAnsi="Arial" w:cs="Arial"/>
          <w:sz w:val="22"/>
          <w:szCs w:val="22"/>
        </w:rPr>
      </w:pPr>
    </w:p>
    <w:p w14:paraId="162A7EF0" w14:textId="77777777"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policy,</w:t>
      </w:r>
      <w:r w:rsidRPr="007A3AFE">
        <w:t xml:space="preserve"> and are retained centrally and securely by the DSL. Safeguarding records are shared with staff on a ‘need to know’ basis only. </w:t>
      </w:r>
    </w:p>
    <w:p w14:paraId="77547ED2" w14:textId="77777777" w:rsidR="002C6480" w:rsidRPr="007A3AFE" w:rsidRDefault="002C6480" w:rsidP="002C6480">
      <w:pPr>
        <w:ind w:left="720"/>
      </w:pPr>
    </w:p>
    <w:p w14:paraId="7F9242FC"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2920B1C3" w14:textId="77777777" w:rsidR="002C6480" w:rsidRPr="007A3AFE" w:rsidRDefault="002C6480" w:rsidP="002C6480">
      <w:pPr>
        <w:pStyle w:val="NormalWeb"/>
        <w:spacing w:before="0" w:beforeAutospacing="0" w:after="0" w:afterAutospacing="0"/>
        <w:rPr>
          <w:rFonts w:ascii="Arial" w:hAnsi="Arial" w:cs="Arial"/>
        </w:rPr>
      </w:pPr>
    </w:p>
    <w:p w14:paraId="66505530"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32E0F9FD"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7BE339CB" w14:textId="77777777"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572D2D9C" w14:textId="77777777" w:rsidR="009536D9" w:rsidRDefault="009536D9" w:rsidP="009536D9">
      <w:pPr>
        <w:pStyle w:val="ListParagraph"/>
        <w:rPr>
          <w:rFonts w:ascii="Arial" w:hAnsi="Arial" w:cs="Arial"/>
        </w:rPr>
      </w:pPr>
    </w:p>
    <w:p w14:paraId="3A5FBA31" w14:textId="77777777" w:rsidR="009536D9" w:rsidRPr="007A3AFE" w:rsidRDefault="009536D9" w:rsidP="009536D9">
      <w:pPr>
        <w:pStyle w:val="NormalWeb"/>
        <w:spacing w:before="0" w:beforeAutospacing="0" w:after="0" w:afterAutospacing="0"/>
        <w:rPr>
          <w:rFonts w:ascii="Arial" w:hAnsi="Arial" w:cs="Arial"/>
        </w:rPr>
      </w:pPr>
    </w:p>
    <w:p w14:paraId="0576AAC4" w14:textId="77777777" w:rsidR="002C6480" w:rsidRDefault="002C6480" w:rsidP="002C6480">
      <w:pPr>
        <w:rPr>
          <w:color w:val="000000"/>
        </w:rPr>
      </w:pPr>
    </w:p>
    <w:p w14:paraId="3481E730"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768EE8F0" w14:textId="77777777" w:rsidR="00856B6E" w:rsidRPr="007157DF" w:rsidRDefault="00856B6E" w:rsidP="00856B6E"/>
    <w:p w14:paraId="638B2A7C" w14:textId="5FEB1B72" w:rsidR="00856B6E" w:rsidRPr="00856B6E" w:rsidRDefault="009935AD" w:rsidP="00B83289">
      <w:pPr>
        <w:numPr>
          <w:ilvl w:val="0"/>
          <w:numId w:val="9"/>
        </w:numPr>
      </w:pPr>
      <w:r>
        <w:t xml:space="preserve">Mill Lane School and Windmill Nursery </w:t>
      </w:r>
      <w:r w:rsidR="00856B6E" w:rsidRPr="00856B6E">
        <w:t>recognises that all matters relating to child protection are confidential. The Headteacher or DSL will only disclose information about a pupil to other members of staff on a ‘need to know’ basis.</w:t>
      </w:r>
    </w:p>
    <w:p w14:paraId="6CE9B514" w14:textId="77777777" w:rsidR="00856B6E" w:rsidRPr="00856B6E" w:rsidRDefault="00856B6E" w:rsidP="00856B6E">
      <w:pPr>
        <w:ind w:left="360"/>
      </w:pPr>
    </w:p>
    <w:p w14:paraId="5CD4BEE5"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68AC3021" w14:textId="77777777" w:rsidR="00856B6E" w:rsidRPr="00856B6E" w:rsidRDefault="00856B6E" w:rsidP="00856B6E">
      <w:pPr>
        <w:pStyle w:val="ListParagraph"/>
        <w:rPr>
          <w:rFonts w:ascii="Arial" w:hAnsi="Arial" w:cs="Arial"/>
          <w:sz w:val="24"/>
          <w:szCs w:val="24"/>
        </w:rPr>
      </w:pPr>
    </w:p>
    <w:p w14:paraId="30BF5322" w14:textId="77777777" w:rsidR="00856B6E" w:rsidRDefault="00856B6E" w:rsidP="00B83289">
      <w:pPr>
        <w:numPr>
          <w:ilvl w:val="0"/>
          <w:numId w:val="9"/>
        </w:numPr>
      </w:pPr>
      <w:r w:rsidRPr="00856B6E">
        <w:t xml:space="preserve">All staff must be aware that they cannot promise a child </w:t>
      </w:r>
      <w:r w:rsidR="00D65513">
        <w:t>they will</w:t>
      </w:r>
      <w:r w:rsidRPr="00856B6E">
        <w:t xml:space="preserve"> keep secrets which might compromise the child’s safety or wellbeing. </w:t>
      </w:r>
    </w:p>
    <w:p w14:paraId="36E4FD78" w14:textId="77777777" w:rsidR="00856B6E" w:rsidRDefault="00856B6E" w:rsidP="00856B6E">
      <w:pPr>
        <w:pStyle w:val="ListParagraph"/>
      </w:pPr>
    </w:p>
    <w:p w14:paraId="09DCAE54" w14:textId="77777777" w:rsidR="00856B6E" w:rsidRPr="00856B6E" w:rsidRDefault="00856B6E" w:rsidP="00B83289">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721875CC" w14:textId="77777777" w:rsidR="00856B6E" w:rsidRPr="00856B6E" w:rsidRDefault="00856B6E" w:rsidP="00856B6E">
      <w:pPr>
        <w:pStyle w:val="ListParagraph"/>
        <w:rPr>
          <w:rFonts w:ascii="Arial" w:hAnsi="Arial" w:cs="Arial"/>
          <w:sz w:val="24"/>
          <w:szCs w:val="24"/>
        </w:rPr>
      </w:pPr>
    </w:p>
    <w:p w14:paraId="2F6C1689"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15" w:history="1">
        <w:r w:rsidRPr="00856B6E">
          <w:rPr>
            <w:rStyle w:val="Hyperlink"/>
            <w:rFonts w:ascii="Arial" w:hAnsi="Arial" w:cs="Arial"/>
            <w:sz w:val="24"/>
            <w:szCs w:val="24"/>
          </w:rPr>
          <w:t>https://www.gov.uk/government/publications/safeguarding-practitioners-information-sharing-advice</w:t>
        </w:r>
      </w:hyperlink>
    </w:p>
    <w:p w14:paraId="60A95052" w14:textId="77777777" w:rsidR="00307ED8" w:rsidRDefault="00307ED8" w:rsidP="00307ED8">
      <w:pPr>
        <w:pStyle w:val="ListParagraph"/>
      </w:pPr>
    </w:p>
    <w:p w14:paraId="5A7B4FBA" w14:textId="77777777" w:rsidR="00856B6E" w:rsidRPr="00307ED8" w:rsidRDefault="00307ED8" w:rsidP="00B83289">
      <w:pPr>
        <w:pStyle w:val="ListParagraph"/>
        <w:numPr>
          <w:ilvl w:val="0"/>
          <w:numId w:val="9"/>
        </w:numPr>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6"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47AE68AA" w14:textId="77777777" w:rsidR="00856B6E" w:rsidRPr="00856B6E" w:rsidRDefault="00856B6E" w:rsidP="00856B6E">
      <w:pPr>
        <w:ind w:left="720"/>
        <w:rPr>
          <w:color w:val="000000"/>
        </w:rPr>
      </w:pPr>
    </w:p>
    <w:p w14:paraId="08F21049"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496781C8" w14:textId="77777777" w:rsidR="00102D09" w:rsidRDefault="00102D09" w:rsidP="00102D09">
      <w:pPr>
        <w:rPr>
          <w:color w:val="000000"/>
        </w:rPr>
      </w:pPr>
    </w:p>
    <w:p w14:paraId="22EAB784"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218EFEF9" w14:textId="77777777" w:rsidR="00102D09" w:rsidRDefault="00102D09" w:rsidP="00102D09">
      <w:pPr>
        <w:ind w:right="-759"/>
        <w:rPr>
          <w:color w:val="000000"/>
        </w:rPr>
      </w:pPr>
    </w:p>
    <w:p w14:paraId="05D85CE5"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587066C7" w14:textId="77777777" w:rsidR="00102D09" w:rsidRDefault="00102D09" w:rsidP="00102D09">
      <w:pPr>
        <w:ind w:right="-759"/>
        <w:rPr>
          <w:color w:val="000000"/>
        </w:rPr>
      </w:pPr>
    </w:p>
    <w:p w14:paraId="6B23B2DD" w14:textId="77777777" w:rsidR="00102D09" w:rsidRDefault="00102D09" w:rsidP="00102D09">
      <w:pPr>
        <w:ind w:right="-759"/>
        <w:rPr>
          <w:color w:val="FF0000"/>
        </w:rPr>
      </w:pPr>
      <w:r w:rsidRPr="00102D09">
        <w:rPr>
          <w:color w:val="000000"/>
        </w:rPr>
        <w:t>Training is provided for all staff to a generalist level eve</w:t>
      </w:r>
      <w:r w:rsidRPr="009935AD">
        <w:t xml:space="preserve">ry 3 years, regular updates around safeguarding </w:t>
      </w:r>
      <w:r w:rsidR="00307ED8" w:rsidRPr="009935AD">
        <w:t>are</w:t>
      </w:r>
      <w:r w:rsidRPr="009935AD">
        <w:t xml:space="preserve"> shared with staff </w:t>
      </w:r>
      <w:r w:rsidR="00307ED8" w:rsidRPr="009935AD">
        <w:t>regularly.</w:t>
      </w:r>
    </w:p>
    <w:p w14:paraId="5391A891" w14:textId="77777777" w:rsidR="00307ED8" w:rsidRDefault="00307ED8" w:rsidP="00102D09">
      <w:pPr>
        <w:ind w:right="-759"/>
        <w:rPr>
          <w:color w:val="FF0000"/>
        </w:rPr>
      </w:pPr>
    </w:p>
    <w:p w14:paraId="15FCAC41"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1968EA78" w14:textId="77777777" w:rsidR="00102D09" w:rsidRDefault="00102D09" w:rsidP="00102D09">
      <w:pPr>
        <w:ind w:right="-759"/>
        <w:rPr>
          <w:color w:val="000000"/>
        </w:rPr>
      </w:pPr>
    </w:p>
    <w:p w14:paraId="68F7C18D"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03C934C3" w14:textId="77777777" w:rsidR="00494D4E" w:rsidRDefault="00494D4E" w:rsidP="00102D09">
      <w:pPr>
        <w:ind w:right="-759"/>
        <w:rPr>
          <w:color w:val="000000"/>
        </w:rPr>
      </w:pPr>
    </w:p>
    <w:p w14:paraId="58F9DDF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04C4AD90" w14:textId="77777777" w:rsidR="002012A6" w:rsidRPr="002012A6" w:rsidRDefault="002012A6" w:rsidP="002012A6">
      <w:pPr>
        <w:rPr>
          <w:color w:val="008000"/>
        </w:rPr>
      </w:pPr>
    </w:p>
    <w:p w14:paraId="08433193" w14:textId="78A5F03E" w:rsidR="002012A6" w:rsidRPr="002012A6" w:rsidRDefault="009935AD" w:rsidP="002012A6">
      <w:pPr>
        <w:rPr>
          <w:color w:val="000000"/>
        </w:rPr>
      </w:pPr>
      <w:r>
        <w:t xml:space="preserve">Mill Lane School and Windmill Nursery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14D19A17" w14:textId="77777777" w:rsidR="002012A6" w:rsidRPr="002012A6" w:rsidRDefault="002012A6" w:rsidP="002012A6">
      <w:pPr>
        <w:ind w:left="360"/>
        <w:rPr>
          <w:color w:val="000000"/>
        </w:rPr>
      </w:pPr>
    </w:p>
    <w:p w14:paraId="481114FC" w14:textId="147620D2" w:rsidR="002012A6" w:rsidRPr="002012A6" w:rsidRDefault="009935AD" w:rsidP="002012A6">
      <w:pPr>
        <w:autoSpaceDE w:val="0"/>
        <w:autoSpaceDN w:val="0"/>
        <w:adjustRightInd w:val="0"/>
        <w:rPr>
          <w:color w:val="000000"/>
        </w:rPr>
      </w:pPr>
      <w:r>
        <w:t xml:space="preserve">Mill Lane School and Windmill Nursery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525EDCF7" w14:textId="77777777" w:rsidR="002012A6" w:rsidRPr="002012A6" w:rsidRDefault="002012A6" w:rsidP="002012A6">
      <w:pPr>
        <w:autoSpaceDE w:val="0"/>
        <w:autoSpaceDN w:val="0"/>
        <w:adjustRightInd w:val="0"/>
        <w:rPr>
          <w:color w:val="000000"/>
        </w:rPr>
      </w:pPr>
    </w:p>
    <w:p w14:paraId="1C4FCC45" w14:textId="77777777" w:rsidR="002012A6" w:rsidRPr="002012A6" w:rsidRDefault="002012A6" w:rsidP="002012A6">
      <w:pPr>
        <w:autoSpaceDE w:val="0"/>
        <w:autoSpaceDN w:val="0"/>
        <w:adjustRightInd w:val="0"/>
        <w:rPr>
          <w:color w:val="000000"/>
        </w:rPr>
      </w:pPr>
      <w:r w:rsidRPr="002012A6">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3C5C330E" w14:textId="77777777" w:rsidR="002012A6" w:rsidRPr="002012A6" w:rsidRDefault="002012A6" w:rsidP="002012A6">
      <w:pPr>
        <w:pStyle w:val="ListParagraph"/>
        <w:ind w:right="-759"/>
        <w:rPr>
          <w:color w:val="000000"/>
        </w:rPr>
      </w:pPr>
    </w:p>
    <w:p w14:paraId="381F7E92" w14:textId="77777777" w:rsidR="00494D4E" w:rsidRDefault="00494D4E" w:rsidP="00102D09">
      <w:pPr>
        <w:ind w:right="-759"/>
        <w:rPr>
          <w:color w:val="000000"/>
        </w:rPr>
      </w:pPr>
    </w:p>
    <w:p w14:paraId="2B4782C1"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716FE62D" w14:textId="77777777" w:rsidR="00271495" w:rsidRPr="00271495" w:rsidRDefault="00271495" w:rsidP="00271495">
      <w:pPr>
        <w:pStyle w:val="ListParagraph"/>
        <w:ind w:right="-759"/>
        <w:rPr>
          <w:color w:val="000000"/>
        </w:rPr>
      </w:pPr>
    </w:p>
    <w:p w14:paraId="6CDE31CC" w14:textId="77777777" w:rsidR="00494D4E" w:rsidRDefault="00A07438" w:rsidP="00A07438">
      <w:pPr>
        <w:autoSpaceDE w:val="0"/>
        <w:autoSpaceDN w:val="0"/>
        <w:adjustRightInd w:val="0"/>
      </w:pPr>
      <w:r>
        <w:rPr>
          <w:color w:val="000000"/>
        </w:rPr>
        <w:t>KCSIE 2019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w:t>
      </w:r>
      <w:r>
        <w:lastRenderedPageBreak/>
        <w:t xml:space="preserve">time, </w:t>
      </w:r>
      <w:r>
        <w:rPr>
          <w:b/>
          <w:bCs/>
        </w:rPr>
        <w:t xml:space="preserve">everyone </w:t>
      </w:r>
      <w:r>
        <w:t>who</w:t>
      </w:r>
      <w:r>
        <w:rPr>
          <w:rFonts w:ascii="ArialMT" w:hAnsi="ArialMT" w:cs="ArialMT"/>
        </w:rPr>
        <w:t xml:space="preserve"> </w:t>
      </w:r>
      <w:r>
        <w:t>comes into contact with them has a role to play in identifying concerns, sharing</w:t>
      </w:r>
      <w:r>
        <w:rPr>
          <w:rFonts w:ascii="ArialMT" w:hAnsi="ArialMT" w:cs="ArialMT"/>
        </w:rPr>
        <w:t xml:space="preserve"> </w:t>
      </w:r>
      <w:r>
        <w:t>information and taking prompt action.</w:t>
      </w:r>
    </w:p>
    <w:p w14:paraId="23295D37" w14:textId="77777777" w:rsidR="00A07438" w:rsidRDefault="00A07438" w:rsidP="00A07438">
      <w:pPr>
        <w:autoSpaceDE w:val="0"/>
        <w:autoSpaceDN w:val="0"/>
        <w:adjustRightInd w:val="0"/>
      </w:pPr>
    </w:p>
    <w:p w14:paraId="04E9D56F"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19ADBD9F" w14:textId="77777777" w:rsidR="00A07438" w:rsidRDefault="00A07438" w:rsidP="00A07438">
      <w:pPr>
        <w:autoSpaceDE w:val="0"/>
        <w:autoSpaceDN w:val="0"/>
        <w:adjustRightInd w:val="0"/>
      </w:pPr>
    </w:p>
    <w:p w14:paraId="39503C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562910E1" w14:textId="77777777" w:rsidR="009536D9" w:rsidRDefault="009536D9" w:rsidP="00A07438">
      <w:pPr>
        <w:rPr>
          <w:color w:val="000000"/>
        </w:rPr>
      </w:pPr>
    </w:p>
    <w:p w14:paraId="0079780F"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4EFF95A4" w14:textId="77777777" w:rsidR="00A07438" w:rsidRDefault="00A07438" w:rsidP="00A07438">
      <w:pPr>
        <w:tabs>
          <w:tab w:val="left" w:pos="0"/>
        </w:tabs>
        <w:ind w:hanging="567"/>
        <w:rPr>
          <w:color w:val="000000"/>
        </w:rPr>
      </w:pPr>
    </w:p>
    <w:p w14:paraId="3E1C8547"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6731CBC8" w14:textId="77777777" w:rsidR="00A07438" w:rsidRDefault="00A07438" w:rsidP="00A07438">
      <w:pPr>
        <w:autoSpaceDE w:val="0"/>
        <w:autoSpaceDN w:val="0"/>
        <w:adjustRightInd w:val="0"/>
        <w:rPr>
          <w:rFonts w:ascii="ArialMT" w:hAnsi="ArialMT" w:cs="ArialMT"/>
        </w:rPr>
      </w:pPr>
    </w:p>
    <w:p w14:paraId="7C63B36F"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7E7AC3A" w14:textId="77777777" w:rsidR="00A07438" w:rsidRDefault="00A07438" w:rsidP="00A07438">
      <w:pPr>
        <w:autoSpaceDE w:val="0"/>
        <w:autoSpaceDN w:val="0"/>
        <w:adjustRightInd w:val="0"/>
        <w:rPr>
          <w:color w:val="000000" w:themeColor="text1"/>
        </w:rPr>
      </w:pPr>
    </w:p>
    <w:p w14:paraId="2DC6ED23" w14:textId="77777777" w:rsidR="00A07438" w:rsidRPr="007551B5" w:rsidRDefault="00A07438" w:rsidP="00A07438">
      <w:pPr>
        <w:rPr>
          <w:b/>
          <w:color w:val="000000"/>
        </w:rPr>
      </w:pPr>
      <w:r w:rsidRPr="007551B5">
        <w:rPr>
          <w:b/>
          <w:color w:val="000000"/>
        </w:rPr>
        <w:t>If a member of staff suspects abuse</w:t>
      </w:r>
      <w:r>
        <w:rPr>
          <w:b/>
          <w:color w:val="000000"/>
        </w:rPr>
        <w:t>, spots signs or indicators of abuse,</w:t>
      </w:r>
      <w:r w:rsidRPr="007551B5">
        <w:rPr>
          <w:b/>
          <w:color w:val="000000"/>
        </w:rPr>
        <w:t xml:space="preserve"> </w:t>
      </w:r>
      <w:r>
        <w:rPr>
          <w:b/>
          <w:color w:val="000000"/>
        </w:rPr>
        <w:t xml:space="preserve">or they have a disclosure of abuse made to them </w:t>
      </w:r>
      <w:r w:rsidRPr="007551B5">
        <w:rPr>
          <w:b/>
          <w:color w:val="000000"/>
        </w:rPr>
        <w:t>they must:</w:t>
      </w:r>
    </w:p>
    <w:p w14:paraId="438416CE" w14:textId="77777777" w:rsidR="00A07438" w:rsidRPr="007551B5" w:rsidRDefault="00A07438" w:rsidP="00A07438">
      <w:pPr>
        <w:rPr>
          <w:b/>
          <w:color w:val="000000"/>
        </w:rPr>
      </w:pPr>
    </w:p>
    <w:p w14:paraId="3D6BB46D" w14:textId="53738C06"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9935AD">
        <w:rPr>
          <w:color w:val="000000" w:themeColor="text1"/>
        </w:rPr>
        <w:t xml:space="preserve"> using the paper record</w:t>
      </w:r>
      <w:r w:rsidR="00D676B7">
        <w:rPr>
          <w:color w:val="000000" w:themeColor="text1"/>
        </w:rPr>
        <w:t>.</w:t>
      </w:r>
      <w:r w:rsidRPr="23ED1B67">
        <w:rPr>
          <w:color w:val="000000" w:themeColor="text1"/>
        </w:rPr>
        <w:t xml:space="preserve"> </w:t>
      </w:r>
    </w:p>
    <w:p w14:paraId="67F5A066" w14:textId="77777777" w:rsidR="00A07438" w:rsidRPr="007551B5" w:rsidRDefault="00A07438" w:rsidP="00A07438">
      <w:pPr>
        <w:tabs>
          <w:tab w:val="num" w:pos="0"/>
        </w:tabs>
        <w:ind w:left="567" w:hanging="567"/>
        <w:rPr>
          <w:color w:val="000000"/>
        </w:rPr>
      </w:pPr>
    </w:p>
    <w:p w14:paraId="55174AFC" w14:textId="77777777"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14:paraId="79A48EE5" w14:textId="77777777" w:rsidR="00A07438" w:rsidRPr="007551B5" w:rsidRDefault="00A07438" w:rsidP="00A07438">
      <w:pPr>
        <w:tabs>
          <w:tab w:val="num" w:pos="0"/>
        </w:tabs>
        <w:ind w:left="567" w:hanging="567"/>
        <w:rPr>
          <w:color w:val="000000"/>
        </w:rPr>
      </w:pPr>
    </w:p>
    <w:p w14:paraId="390ACFDE" w14:textId="77777777"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6ED5480B" w14:textId="77777777" w:rsidR="00A07438" w:rsidRPr="007551B5" w:rsidRDefault="00A07438" w:rsidP="00A07438">
      <w:pPr>
        <w:tabs>
          <w:tab w:val="num" w:pos="0"/>
        </w:tabs>
        <w:ind w:left="567" w:hanging="567"/>
        <w:rPr>
          <w:color w:val="000000"/>
        </w:rPr>
      </w:pPr>
    </w:p>
    <w:p w14:paraId="0739CA61"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4F15B2CB" w14:textId="77777777" w:rsidR="00A07438" w:rsidRPr="007551B5" w:rsidRDefault="00A07438" w:rsidP="00A07438">
      <w:pPr>
        <w:tabs>
          <w:tab w:val="num" w:pos="0"/>
        </w:tabs>
        <w:ind w:left="567" w:hanging="567"/>
        <w:rPr>
          <w:color w:val="000000" w:themeColor="text1"/>
          <w:highlight w:val="yellow"/>
        </w:rPr>
      </w:pPr>
    </w:p>
    <w:p w14:paraId="0E79017F"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14:paraId="533B2041"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E51438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2E97F9FE"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175E535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18B06184"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4199B2CF"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406D8F55"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46208B71" w14:textId="77777777" w:rsidR="00A07438" w:rsidRPr="007551B5" w:rsidRDefault="00A07438" w:rsidP="00A07438">
      <w:pPr>
        <w:tabs>
          <w:tab w:val="num" w:pos="0"/>
        </w:tabs>
        <w:ind w:left="567" w:hanging="567"/>
        <w:rPr>
          <w:color w:val="000000" w:themeColor="text1"/>
          <w:highlight w:val="yellow"/>
        </w:rPr>
      </w:pPr>
    </w:p>
    <w:p w14:paraId="6992468A" w14:textId="77777777" w:rsidR="00A07438" w:rsidRPr="009935AD" w:rsidRDefault="00A07438" w:rsidP="00A07438">
      <w:pPr>
        <w:tabs>
          <w:tab w:val="num" w:pos="0"/>
        </w:tabs>
        <w:ind w:left="567"/>
      </w:pPr>
      <w:r w:rsidRPr="009935AD">
        <w:t>The records must be signed and dated by the author (or equivalent on electronic based records).</w:t>
      </w:r>
    </w:p>
    <w:p w14:paraId="2BA909D4" w14:textId="77777777" w:rsidR="00A07438" w:rsidRDefault="00A07438" w:rsidP="00A07438">
      <w:pPr>
        <w:tabs>
          <w:tab w:val="num" w:pos="0"/>
        </w:tabs>
        <w:ind w:left="567" w:hanging="567"/>
        <w:rPr>
          <w:b/>
          <w:color w:val="000000"/>
        </w:rPr>
      </w:pPr>
    </w:p>
    <w:p w14:paraId="0EEAE0DC" w14:textId="77777777"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lastRenderedPageBreak/>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63C11F67" w14:textId="77777777" w:rsidR="00A07438" w:rsidRDefault="00A07438" w:rsidP="00A07438">
      <w:pPr>
        <w:autoSpaceDE w:val="0"/>
        <w:autoSpaceDN w:val="0"/>
        <w:adjustRightInd w:val="0"/>
      </w:pPr>
    </w:p>
    <w:p w14:paraId="02DE9733"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305B3EC5" w14:textId="77777777" w:rsidR="00A07438" w:rsidRPr="007551B5" w:rsidRDefault="00A07438" w:rsidP="00A07438">
      <w:pPr>
        <w:tabs>
          <w:tab w:val="num" w:pos="0"/>
        </w:tabs>
        <w:ind w:hanging="567"/>
        <w:rPr>
          <w:color w:val="000000"/>
        </w:rPr>
      </w:pPr>
    </w:p>
    <w:p w14:paraId="3783CABC"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56055D7F" w14:textId="77777777" w:rsidR="00672D2D" w:rsidRDefault="00672D2D" w:rsidP="00672D2D">
      <w:pPr>
        <w:pStyle w:val="ListParagraph"/>
        <w:tabs>
          <w:tab w:val="left" w:pos="360"/>
        </w:tabs>
        <w:rPr>
          <w:rFonts w:ascii="Arial" w:hAnsi="Arial" w:cs="Arial"/>
          <w:color w:val="000000" w:themeColor="text1"/>
          <w:sz w:val="24"/>
          <w:szCs w:val="24"/>
        </w:rPr>
      </w:pPr>
    </w:p>
    <w:p w14:paraId="26E0AAC1"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14036AE2" w14:textId="77777777" w:rsidR="00A07438" w:rsidRPr="007551B5" w:rsidRDefault="00A07438" w:rsidP="00A07438">
      <w:pPr>
        <w:tabs>
          <w:tab w:val="num" w:pos="0"/>
          <w:tab w:val="left" w:pos="360"/>
        </w:tabs>
        <w:ind w:hanging="567"/>
        <w:rPr>
          <w:color w:val="000000"/>
        </w:rPr>
      </w:pPr>
    </w:p>
    <w:p w14:paraId="62281F7D"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384CF1E0" w14:textId="77777777" w:rsidR="00D676B7" w:rsidRPr="00D676B7" w:rsidRDefault="00D676B7" w:rsidP="00D676B7">
      <w:pPr>
        <w:pStyle w:val="ListParagraph"/>
        <w:rPr>
          <w:rFonts w:ascii="Arial" w:hAnsi="Arial" w:cs="Arial"/>
          <w:color w:val="000000"/>
          <w:sz w:val="24"/>
          <w:szCs w:val="24"/>
        </w:rPr>
      </w:pPr>
    </w:p>
    <w:p w14:paraId="7AE7F4B0" w14:textId="77777777" w:rsidR="00D676B7" w:rsidRPr="00672D2D" w:rsidRDefault="00D676B7" w:rsidP="00D676B7">
      <w:pPr>
        <w:pStyle w:val="ListParagraph"/>
        <w:tabs>
          <w:tab w:val="left" w:pos="360"/>
        </w:tabs>
        <w:rPr>
          <w:rFonts w:ascii="Arial" w:hAnsi="Arial" w:cs="Arial"/>
          <w:color w:val="000000"/>
          <w:sz w:val="24"/>
          <w:szCs w:val="24"/>
        </w:rPr>
      </w:pPr>
    </w:p>
    <w:p w14:paraId="2FA30DBB"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1D529A46"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04F53305"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4DB2F426" w14:textId="77777777" w:rsidR="00D676B7" w:rsidRDefault="00D676B7" w:rsidP="00D676B7">
      <w:pPr>
        <w:tabs>
          <w:tab w:val="left" w:pos="360"/>
        </w:tabs>
        <w:ind w:left="2160"/>
        <w:rPr>
          <w:color w:val="000000" w:themeColor="text1"/>
        </w:rPr>
      </w:pPr>
    </w:p>
    <w:p w14:paraId="654D2B85"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5C8B85BA" w14:textId="77777777" w:rsidR="00A07438" w:rsidRDefault="00A07438" w:rsidP="00A07438">
      <w:pPr>
        <w:tabs>
          <w:tab w:val="left" w:pos="360"/>
          <w:tab w:val="num" w:pos="1440"/>
        </w:tabs>
        <w:ind w:left="-1134"/>
        <w:rPr>
          <w:color w:val="000000" w:themeColor="text1"/>
        </w:rPr>
      </w:pPr>
    </w:p>
    <w:p w14:paraId="6F960670" w14:textId="77777777" w:rsidR="00672D2D" w:rsidRDefault="00672D2D" w:rsidP="00672D2D">
      <w:pPr>
        <w:tabs>
          <w:tab w:val="left" w:pos="360"/>
          <w:tab w:val="num" w:pos="1440"/>
        </w:tabs>
        <w:rPr>
          <w:color w:val="000000"/>
        </w:rPr>
      </w:pPr>
    </w:p>
    <w:p w14:paraId="6981D6AB"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35155230" w14:textId="77777777" w:rsidR="00A07438" w:rsidRPr="007E4655" w:rsidRDefault="00A07438" w:rsidP="00A07438">
      <w:pPr>
        <w:tabs>
          <w:tab w:val="num" w:pos="0"/>
        </w:tabs>
        <w:ind w:hanging="567"/>
        <w:rPr>
          <w:color w:val="000000"/>
        </w:rPr>
      </w:pPr>
    </w:p>
    <w:p w14:paraId="0DFEBCC7"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009CE0C2" w14:textId="77777777" w:rsidR="00A07438" w:rsidRDefault="00A07438" w:rsidP="00A07438">
      <w:pPr>
        <w:ind w:left="-567" w:hanging="567"/>
        <w:rPr>
          <w:color w:val="000000" w:themeColor="text1"/>
        </w:rPr>
      </w:pPr>
    </w:p>
    <w:p w14:paraId="1D672A60"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lastRenderedPageBreak/>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9D16BB0" w14:textId="77777777" w:rsidR="00494D4E" w:rsidRDefault="00494D4E" w:rsidP="00102D09">
      <w:pPr>
        <w:ind w:right="-759"/>
      </w:pPr>
    </w:p>
    <w:p w14:paraId="121CF081" w14:textId="77777777" w:rsidR="00211DFE" w:rsidRDefault="00211DFE" w:rsidP="005125E5">
      <w:pPr>
        <w:ind w:right="-759" w:firstLine="720"/>
      </w:pPr>
      <w:r>
        <w:t xml:space="preserve">All contact details are in ANNEX </w:t>
      </w:r>
      <w:r w:rsidR="0063229E">
        <w:t>8</w:t>
      </w:r>
      <w:r w:rsidR="00F173C7">
        <w:t>.</w:t>
      </w:r>
    </w:p>
    <w:p w14:paraId="7B435179" w14:textId="77777777" w:rsidR="003078E5" w:rsidRDefault="003078E5" w:rsidP="00102D09">
      <w:pPr>
        <w:ind w:right="-759"/>
      </w:pPr>
    </w:p>
    <w:p w14:paraId="609997E3"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7F64CA89" w14:textId="77777777" w:rsidR="003078E5" w:rsidRPr="00DE0146" w:rsidRDefault="003078E5" w:rsidP="003078E5">
      <w:pPr>
        <w:rPr>
          <w:b/>
          <w:sz w:val="22"/>
          <w:szCs w:val="22"/>
        </w:rPr>
      </w:pPr>
    </w:p>
    <w:p w14:paraId="58BAD943" w14:textId="40117C05" w:rsidR="003078E5" w:rsidRPr="003078E5" w:rsidRDefault="009935AD" w:rsidP="003413C7">
      <w:pPr>
        <w:ind w:left="720"/>
        <w:rPr>
          <w:b/>
          <w:color w:val="7030A0"/>
        </w:rPr>
      </w:pPr>
      <w:r>
        <w:t xml:space="preserve">Mill Lane School and Windmill Nursery </w:t>
      </w:r>
      <w:r w:rsidR="003078E5" w:rsidRPr="003078E5">
        <w:t>recognises and is committed to its responsibility to work with other professionals and agencies in line with statutory guidance</w:t>
      </w:r>
      <w:r w:rsidR="003078E5">
        <w:t>.</w:t>
      </w:r>
    </w:p>
    <w:p w14:paraId="132DC3F9" w14:textId="77777777" w:rsidR="003078E5" w:rsidRPr="003078E5" w:rsidRDefault="003078E5" w:rsidP="003078E5">
      <w:pPr>
        <w:ind w:left="360"/>
      </w:pPr>
    </w:p>
    <w:p w14:paraId="5DC3D8C2" w14:textId="0D020680"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9935AD">
        <w:t xml:space="preserve">Mill Lane School and Windmill Nursery </w:t>
      </w:r>
      <w:r w:rsidRPr="003078E5">
        <w:t xml:space="preserve">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D5F783F" w14:textId="77777777" w:rsidR="003078E5" w:rsidRPr="00EA3DB8" w:rsidRDefault="003078E5" w:rsidP="003078E5">
      <w:pPr>
        <w:rPr>
          <w:color w:val="7030A0"/>
          <w:sz w:val="22"/>
          <w:szCs w:val="22"/>
        </w:rPr>
      </w:pPr>
      <w:r w:rsidRPr="00EA3DB8">
        <w:rPr>
          <w:color w:val="7030A0"/>
          <w:sz w:val="22"/>
          <w:szCs w:val="22"/>
        </w:rPr>
        <w:t xml:space="preserve"> </w:t>
      </w:r>
    </w:p>
    <w:p w14:paraId="1294E6B3" w14:textId="77777777" w:rsidR="003078E5" w:rsidRDefault="003078E5" w:rsidP="00C55797">
      <w:pPr>
        <w:numPr>
          <w:ilvl w:val="0"/>
          <w:numId w:val="41"/>
        </w:numPr>
      </w:pPr>
      <w:r w:rsidRPr="003078E5">
        <w:t>The School Leadership Team and DSL will work to establish strong and co-operative relationships with relevant professionals in other agencies.</w:t>
      </w:r>
    </w:p>
    <w:p w14:paraId="75632463" w14:textId="77777777" w:rsidR="003078E5" w:rsidRDefault="003078E5" w:rsidP="003078E5"/>
    <w:p w14:paraId="7777CF1D"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4A519421" w14:textId="77777777" w:rsidR="003078E5" w:rsidRPr="003078E5" w:rsidRDefault="003078E5" w:rsidP="003078E5"/>
    <w:p w14:paraId="36AC94EC" w14:textId="60AEFC49" w:rsidR="003078E5" w:rsidRPr="003078E5" w:rsidRDefault="009935AD" w:rsidP="00C55797">
      <w:pPr>
        <w:numPr>
          <w:ilvl w:val="0"/>
          <w:numId w:val="44"/>
        </w:numPr>
      </w:pPr>
      <w:r>
        <w:t xml:space="preserve">Mill Lane School and Windmill Nursery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5DA00E5" w14:textId="77777777" w:rsidR="003078E5" w:rsidRPr="003078E5" w:rsidRDefault="003078E5" w:rsidP="003078E5">
      <w:pPr>
        <w:ind w:left="360"/>
      </w:pPr>
      <w:r w:rsidRPr="003078E5">
        <w:t xml:space="preserve"> </w:t>
      </w:r>
    </w:p>
    <w:p w14:paraId="67611EE4" w14:textId="77777777" w:rsidR="003078E5" w:rsidRPr="003078E5" w:rsidRDefault="003078E5" w:rsidP="00C55797">
      <w:pPr>
        <w:numPr>
          <w:ilvl w:val="0"/>
          <w:numId w:val="44"/>
        </w:numPr>
      </w:pPr>
      <w:r w:rsidRPr="003078E5">
        <w:t xml:space="preserve">The Governing Body and Leadership Team are responsible for ensuring that the school follows safe recruitment processes outlined within guidance.  </w:t>
      </w:r>
    </w:p>
    <w:p w14:paraId="13EAF888" w14:textId="77777777" w:rsidR="003078E5" w:rsidRPr="003078E5" w:rsidRDefault="003078E5" w:rsidP="003078E5"/>
    <w:p w14:paraId="384D3BDE" w14:textId="4D09A930" w:rsidR="003078E5" w:rsidRPr="00F173C7" w:rsidRDefault="009935AD" w:rsidP="00F173C7">
      <w:pPr>
        <w:pStyle w:val="ListParagraph"/>
        <w:numPr>
          <w:ilvl w:val="0"/>
          <w:numId w:val="50"/>
        </w:numPr>
        <w:rPr>
          <w:rFonts w:ascii="Arial" w:hAnsi="Arial" w:cs="Arial"/>
          <w:sz w:val="24"/>
          <w:szCs w:val="24"/>
        </w:rPr>
      </w:pPr>
      <w:r w:rsidRPr="009935AD">
        <w:rPr>
          <w:rFonts w:ascii="Arial" w:hAnsi="Arial" w:cs="Arial"/>
          <w:sz w:val="24"/>
        </w:rPr>
        <w:t>Mill Lane School and Windmill Nursery</w:t>
      </w:r>
      <w:r w:rsidRPr="009935AD">
        <w:rPr>
          <w:sz w:val="24"/>
        </w:rPr>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05FE91E9" w14:textId="77777777" w:rsidR="003078E5" w:rsidRPr="00F173C7" w:rsidRDefault="003078E5" w:rsidP="003078E5">
      <w:pPr>
        <w:ind w:left="720"/>
      </w:pPr>
    </w:p>
    <w:p w14:paraId="12305E74" w14:textId="77777777" w:rsidR="003078E5" w:rsidRPr="003078E5" w:rsidRDefault="003078E5" w:rsidP="00C55797">
      <w:pPr>
        <w:numPr>
          <w:ilvl w:val="0"/>
          <w:numId w:val="44"/>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64A45491" w14:textId="77777777" w:rsidR="003078E5" w:rsidRPr="003078E5" w:rsidRDefault="003078E5" w:rsidP="003078E5">
      <w:pPr>
        <w:ind w:left="360"/>
      </w:pPr>
    </w:p>
    <w:p w14:paraId="0F4D2302" w14:textId="77777777" w:rsidR="003078E5" w:rsidRPr="003078E5" w:rsidRDefault="003078E5" w:rsidP="00C55797">
      <w:pPr>
        <w:numPr>
          <w:ilvl w:val="0"/>
          <w:numId w:val="44"/>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1D44BF86" w14:textId="77777777" w:rsidR="003078E5" w:rsidRPr="003078E5" w:rsidRDefault="003078E5" w:rsidP="003078E5">
      <w:pPr>
        <w:autoSpaceDE w:val="0"/>
        <w:autoSpaceDN w:val="0"/>
        <w:adjustRightInd w:val="0"/>
        <w:ind w:left="1080"/>
        <w:jc w:val="both"/>
        <w:rPr>
          <w:bCs/>
        </w:rPr>
      </w:pPr>
    </w:p>
    <w:p w14:paraId="71742934" w14:textId="77777777" w:rsidR="003078E5" w:rsidRPr="003078E5" w:rsidRDefault="003078E5" w:rsidP="00C55797">
      <w:pPr>
        <w:numPr>
          <w:ilvl w:val="0"/>
          <w:numId w:val="45"/>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05DB292" w14:textId="77777777" w:rsidR="001376DA" w:rsidRDefault="001376DA" w:rsidP="001376DA">
      <w:pPr>
        <w:ind w:right="-759"/>
        <w:rPr>
          <w:color w:val="000000"/>
        </w:rPr>
      </w:pPr>
    </w:p>
    <w:p w14:paraId="7598361F"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B612E1B" w14:textId="77777777" w:rsidR="00211DFE" w:rsidRDefault="00211DFE" w:rsidP="00211DFE">
      <w:pPr>
        <w:ind w:right="-759"/>
        <w:rPr>
          <w:b/>
          <w:color w:val="000000"/>
        </w:rPr>
      </w:pPr>
    </w:p>
    <w:p w14:paraId="0A32C2EA"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lastRenderedPageBreak/>
        <w:t>This procedure should be used in all cases in which it is alleged a member of staff or volunteer in a school, or another adult who works with children has:</w:t>
      </w:r>
    </w:p>
    <w:p w14:paraId="586C3D49"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4B77EECA"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531089FB" w14:textId="77777777"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C8A50C7" w14:textId="77777777" w:rsidR="00211DFE" w:rsidRDefault="00211DFE" w:rsidP="00211DFE">
      <w:pPr>
        <w:autoSpaceDE w:val="0"/>
        <w:autoSpaceDN w:val="0"/>
        <w:adjustRightInd w:val="0"/>
        <w:rPr>
          <w:rFonts w:eastAsia="MS Mincho"/>
          <w:color w:val="000000"/>
          <w:lang w:eastAsia="ja-JP"/>
        </w:rPr>
      </w:pPr>
    </w:p>
    <w:p w14:paraId="2149C008"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2558AF4D" w14:textId="77777777" w:rsidR="00211DFE" w:rsidRDefault="00211DFE" w:rsidP="00211DFE">
      <w:pPr>
        <w:rPr>
          <w:color w:val="000000"/>
        </w:rPr>
      </w:pPr>
    </w:p>
    <w:p w14:paraId="5649DFE2" w14:textId="77777777" w:rsidR="00211DFE" w:rsidRDefault="00211DFE" w:rsidP="00B83289">
      <w:pPr>
        <w:numPr>
          <w:ilvl w:val="0"/>
          <w:numId w:val="21"/>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6B1EC2CE" w14:textId="77777777" w:rsidR="00211DFE" w:rsidRDefault="00211DFE" w:rsidP="00211DFE">
      <w:pPr>
        <w:ind w:left="360"/>
        <w:rPr>
          <w:color w:val="000000"/>
        </w:rPr>
      </w:pPr>
    </w:p>
    <w:p w14:paraId="162453A5" w14:textId="77777777" w:rsidR="00211DFE" w:rsidRDefault="00211DFE" w:rsidP="00B83289">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Designated Officer for Oxfordshire</w:t>
      </w:r>
      <w:r>
        <w:rPr>
          <w:color w:val="000000"/>
        </w:rPr>
        <w:t xml:space="preserve"> should be contacted directly. </w:t>
      </w:r>
    </w:p>
    <w:p w14:paraId="0AA9AFB2" w14:textId="77777777" w:rsidR="00211DFE" w:rsidRPr="002D3D75" w:rsidRDefault="00211DFE" w:rsidP="00211DFE">
      <w:pPr>
        <w:autoSpaceDE w:val="0"/>
        <w:autoSpaceDN w:val="0"/>
        <w:adjustRightInd w:val="0"/>
        <w:rPr>
          <w:color w:val="000000"/>
        </w:rPr>
      </w:pPr>
    </w:p>
    <w:p w14:paraId="2AC5EF78" w14:textId="77777777" w:rsidR="00211DFE" w:rsidRDefault="00211DFE" w:rsidP="00B83289">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0680A417" w14:textId="77777777" w:rsidR="00211DFE" w:rsidRDefault="00211DFE" w:rsidP="00211DFE">
      <w:pPr>
        <w:pStyle w:val="ListParagraph"/>
        <w:rPr>
          <w:color w:val="000000"/>
        </w:rPr>
      </w:pPr>
    </w:p>
    <w:p w14:paraId="1023C380" w14:textId="77777777" w:rsidR="00211DFE" w:rsidRDefault="00211DFE" w:rsidP="00B83289">
      <w:pPr>
        <w:numPr>
          <w:ilvl w:val="0"/>
          <w:numId w:val="21"/>
        </w:numPr>
        <w:rPr>
          <w:color w:val="000000"/>
        </w:rPr>
      </w:pPr>
      <w:r>
        <w:rPr>
          <w:color w:val="000000"/>
        </w:rPr>
        <w:t xml:space="preserve">Once an allegation has been received by the headteacher or Chair of Governors, they will contact the LADO on 01865 810603 or </w:t>
      </w:r>
      <w:hyperlink r:id="rId17"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470FC15E" w14:textId="77777777" w:rsidR="00876209" w:rsidRDefault="00876209" w:rsidP="00876209">
      <w:pPr>
        <w:pStyle w:val="ListParagraph"/>
        <w:rPr>
          <w:color w:val="000000"/>
        </w:rPr>
      </w:pPr>
    </w:p>
    <w:p w14:paraId="427A1202" w14:textId="77777777"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6011AEEA" w14:textId="77777777" w:rsidR="00876209" w:rsidRDefault="00876209" w:rsidP="00876209">
      <w:pPr>
        <w:rPr>
          <w:color w:val="000000"/>
        </w:rPr>
      </w:pPr>
    </w:p>
    <w:p w14:paraId="21703F32" w14:textId="77777777" w:rsidR="001376DA" w:rsidRDefault="00876209" w:rsidP="00CB255D">
      <w:pPr>
        <w:ind w:left="1080"/>
        <w:rPr>
          <w:color w:val="000000"/>
        </w:rPr>
      </w:pPr>
      <w:r>
        <w:rPr>
          <w:color w:val="000000"/>
        </w:rPr>
        <w:t xml:space="preserve">The named Designated Officer (LADO) for Oxfordshire County Council is Alison Beasley. </w:t>
      </w:r>
    </w:p>
    <w:p w14:paraId="6A352220" w14:textId="77777777" w:rsidR="00876209" w:rsidRDefault="00876209" w:rsidP="00876209">
      <w:pPr>
        <w:rPr>
          <w:color w:val="000000"/>
        </w:rPr>
      </w:pPr>
    </w:p>
    <w:p w14:paraId="136B11F9" w14:textId="77777777" w:rsidR="00876209" w:rsidRDefault="00876209" w:rsidP="00CB255D">
      <w:pPr>
        <w:ind w:left="1080"/>
        <w:rPr>
          <w:color w:val="000000"/>
        </w:rPr>
      </w:pPr>
      <w:r>
        <w:rPr>
          <w:color w:val="000000"/>
        </w:rPr>
        <w:t>The Designated Officer or a member of the team, will asses the information provided and advise on next steps, in line with KCSIE 2019 part 4</w:t>
      </w:r>
      <w:r w:rsidR="00644192">
        <w:rPr>
          <w:color w:val="000000"/>
        </w:rPr>
        <w:t>, and Oxfordshire County Council’s Designated Officers</w:t>
      </w:r>
      <w:r w:rsidR="00CB255D">
        <w:rPr>
          <w:color w:val="000000"/>
        </w:rPr>
        <w:t>’</w:t>
      </w:r>
      <w:r w:rsidR="00644192">
        <w:rPr>
          <w:color w:val="000000"/>
        </w:rPr>
        <w:t xml:space="preserve"> local procedures.</w:t>
      </w:r>
    </w:p>
    <w:p w14:paraId="0D9D49F6" w14:textId="77777777" w:rsidR="00876209" w:rsidRPr="00644192" w:rsidRDefault="00876209" w:rsidP="00876209">
      <w:pPr>
        <w:rPr>
          <w:b/>
          <w:color w:val="000000"/>
        </w:rPr>
      </w:pPr>
    </w:p>
    <w:p w14:paraId="662B274D"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208F9303" w14:textId="77777777" w:rsidR="00876209" w:rsidRPr="00876209" w:rsidRDefault="00876209" w:rsidP="00876209">
      <w:pPr>
        <w:pStyle w:val="ListParagraph"/>
        <w:rPr>
          <w:color w:val="000000"/>
        </w:rPr>
      </w:pPr>
    </w:p>
    <w:p w14:paraId="3F078BFE"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1F926811" w14:textId="77777777" w:rsidR="00876209" w:rsidRDefault="00876209" w:rsidP="00876209">
      <w:pPr>
        <w:rPr>
          <w:bCs/>
        </w:rPr>
      </w:pPr>
    </w:p>
    <w:p w14:paraId="4EAF1104" w14:textId="77777777" w:rsidR="00876209" w:rsidRDefault="00876209" w:rsidP="00CB255D">
      <w:pPr>
        <w:ind w:left="1080"/>
        <w:rPr>
          <w:bCs/>
        </w:rPr>
      </w:pPr>
      <w:r>
        <w:rPr>
          <w:bCs/>
        </w:rPr>
        <w:lastRenderedPageBreak/>
        <w:t xml:space="preserve">This does not replace the whistleblowing policy and should be read in conjunction with the school policy. </w:t>
      </w:r>
    </w:p>
    <w:p w14:paraId="2D2CB32D" w14:textId="77777777" w:rsidR="00876209" w:rsidRDefault="00876209" w:rsidP="00876209">
      <w:pPr>
        <w:rPr>
          <w:bCs/>
        </w:rPr>
      </w:pPr>
    </w:p>
    <w:p w14:paraId="26E28E54" w14:textId="77777777"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C7B0335" w14:textId="77777777" w:rsidR="00876209" w:rsidRDefault="00876209" w:rsidP="00876209">
      <w:pPr>
        <w:rPr>
          <w:bCs/>
        </w:rPr>
      </w:pPr>
    </w:p>
    <w:p w14:paraId="7636E829"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337559EB" w14:textId="77777777" w:rsidR="00876209" w:rsidRDefault="00876209" w:rsidP="00876209">
      <w:pPr>
        <w:rPr>
          <w:bCs/>
        </w:rPr>
      </w:pPr>
    </w:p>
    <w:p w14:paraId="38074AF0" w14:textId="5E8E08AD" w:rsidR="00876209" w:rsidRDefault="00876209" w:rsidP="00BF3150">
      <w:pPr>
        <w:ind w:left="1080"/>
        <w:rPr>
          <w:bCs/>
        </w:rPr>
      </w:pPr>
      <w:r>
        <w:rPr>
          <w:bCs/>
        </w:rPr>
        <w:t>Within</w:t>
      </w:r>
      <w:r w:rsidR="00CA36D6">
        <w:rPr>
          <w:bCs/>
        </w:rPr>
        <w:t xml:space="preserve"> </w:t>
      </w:r>
      <w:r w:rsidR="00CA36D6">
        <w:t>Mill Lane School and Windmill Nursery</w:t>
      </w:r>
      <w:r>
        <w:rPr>
          <w:bCs/>
        </w:rPr>
        <w:t>, the headteacher</w:t>
      </w:r>
      <w:r w:rsidR="00CA36D6">
        <w:rPr>
          <w:bCs/>
        </w:rPr>
        <w:t xml:space="preserve">, Tineke van der Ploeg,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0AD2A65E" w14:textId="77777777" w:rsidR="00876209" w:rsidRDefault="00876209" w:rsidP="00876209">
      <w:pPr>
        <w:rPr>
          <w:b/>
          <w:bCs/>
          <w:u w:val="single"/>
        </w:rPr>
      </w:pPr>
    </w:p>
    <w:p w14:paraId="4E451B12" w14:textId="661F8A52" w:rsidR="00876209" w:rsidRDefault="00876209" w:rsidP="00BF3150">
      <w:pPr>
        <w:ind w:left="1080"/>
        <w:rPr>
          <w:bCs/>
        </w:rPr>
      </w:pPr>
      <w:r>
        <w:rPr>
          <w:bCs/>
        </w:rPr>
        <w:t>If your concern is about the headteacher, you should raise this with</w:t>
      </w:r>
      <w:r w:rsidR="005A17BE">
        <w:rPr>
          <w:bCs/>
        </w:rPr>
        <w:t xml:space="preserve"> </w:t>
      </w:r>
      <w:r w:rsidR="00CA36D6">
        <w:rPr>
          <w:bCs/>
        </w:rPr>
        <w:t xml:space="preserve">Chris Foote </w:t>
      </w:r>
      <w:r w:rsidR="005A17BE">
        <w:rPr>
          <w:bCs/>
        </w:rPr>
        <w:t>our</w:t>
      </w:r>
      <w:r>
        <w:rPr>
          <w:bCs/>
        </w:rPr>
        <w:t xml:space="preserve"> </w:t>
      </w:r>
      <w:r w:rsidRPr="005A17BE">
        <w:rPr>
          <w:bCs/>
        </w:rPr>
        <w:t>Chair of Governo</w:t>
      </w:r>
      <w:r w:rsidRPr="00CA36D6">
        <w:rPr>
          <w:bCs/>
        </w:rPr>
        <w:t xml:space="preserve">rs by </w:t>
      </w:r>
      <w:r w:rsidR="00CA36D6" w:rsidRPr="00CA36D6">
        <w:rPr>
          <w:bCs/>
        </w:rPr>
        <w:t>emailing on Governors.2465@mill-lane.oxon.sch.uk</w:t>
      </w:r>
    </w:p>
    <w:p w14:paraId="4C2C60D9" w14:textId="77777777" w:rsidR="00876209" w:rsidRDefault="00876209" w:rsidP="00876209">
      <w:pPr>
        <w:rPr>
          <w:b/>
          <w:bCs/>
          <w:u w:val="single"/>
        </w:rPr>
      </w:pPr>
    </w:p>
    <w:p w14:paraId="5D8C4078"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18"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68921B0D" w14:textId="77777777" w:rsidR="00876209" w:rsidRDefault="00876209" w:rsidP="00876209">
      <w:pPr>
        <w:rPr>
          <w:bCs/>
        </w:rPr>
      </w:pPr>
    </w:p>
    <w:p w14:paraId="4824AB4C"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19" w:history="1">
        <w:r w:rsidR="005A17BE" w:rsidRPr="006708E3">
          <w:rPr>
            <w:rStyle w:val="Hyperlink"/>
            <w:bCs/>
          </w:rPr>
          <w:t>lado.safeguardingchildren@oxfordshire.gov.uk</w:t>
        </w:r>
      </w:hyperlink>
      <w:r w:rsidR="005A17BE">
        <w:rPr>
          <w:rStyle w:val="Hyperlink"/>
          <w:bCs/>
          <w:color w:val="auto"/>
          <w:u w:val="none"/>
        </w:rPr>
        <w:t xml:space="preserve"> </w:t>
      </w:r>
    </w:p>
    <w:p w14:paraId="41CC59D3" w14:textId="77777777" w:rsidR="00876209" w:rsidRPr="005A17BE" w:rsidRDefault="00876209" w:rsidP="00876209">
      <w:pPr>
        <w:rPr>
          <w:bCs/>
        </w:rPr>
      </w:pPr>
    </w:p>
    <w:p w14:paraId="579EDDF9" w14:textId="77777777"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on :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04B68FFF" w14:textId="77777777" w:rsidR="0044422B" w:rsidRDefault="0044422B" w:rsidP="005A17BE">
      <w:pPr>
        <w:tabs>
          <w:tab w:val="left" w:pos="360"/>
        </w:tabs>
        <w:rPr>
          <w:color w:val="000000" w:themeColor="text1"/>
        </w:rPr>
      </w:pPr>
    </w:p>
    <w:p w14:paraId="6ABEEABF" w14:textId="77777777"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39409BAC" w14:textId="77777777" w:rsidR="00BF3150" w:rsidRDefault="00BF3150" w:rsidP="005A17BE">
      <w:pPr>
        <w:tabs>
          <w:tab w:val="left" w:pos="360"/>
        </w:tabs>
        <w:rPr>
          <w:color w:val="000000" w:themeColor="text1"/>
        </w:rPr>
      </w:pPr>
    </w:p>
    <w:p w14:paraId="7EA0D9BE" w14:textId="77777777" w:rsidR="00BE7933" w:rsidRDefault="00E86F12" w:rsidP="005A17BE">
      <w:pPr>
        <w:tabs>
          <w:tab w:val="left" w:pos="360"/>
        </w:tabs>
        <w:rPr>
          <w:color w:val="000000" w:themeColor="text1"/>
        </w:rPr>
      </w:pPr>
      <w:hyperlink r:id="rId20"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21" w:history="1">
        <w:r w:rsidR="00BE7933" w:rsidRPr="00A8733E">
          <w:rPr>
            <w:rStyle w:val="Hyperlink"/>
          </w:rPr>
          <w:t>https://www.nspcc.org.uk/what-is-child-abuse/types-of-abuse/</w:t>
        </w:r>
      </w:hyperlink>
      <w:r w:rsidR="00BE7933">
        <w:rPr>
          <w:color w:val="000000" w:themeColor="text1"/>
        </w:rPr>
        <w:t xml:space="preserve"> </w:t>
      </w:r>
    </w:p>
    <w:p w14:paraId="7BCE3A11" w14:textId="77777777" w:rsidR="00380C1B" w:rsidRDefault="00380C1B" w:rsidP="005A17BE">
      <w:pPr>
        <w:tabs>
          <w:tab w:val="left" w:pos="360"/>
        </w:tabs>
        <w:rPr>
          <w:color w:val="000000" w:themeColor="text1"/>
        </w:rPr>
      </w:pPr>
    </w:p>
    <w:p w14:paraId="31969BAF"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79DF45A3" w14:textId="77777777" w:rsidR="00050E76" w:rsidRPr="00050E76" w:rsidRDefault="00050E76" w:rsidP="00BF3150">
      <w:pPr>
        <w:pStyle w:val="NormalWeb"/>
        <w:ind w:left="1080"/>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057F7FD8" w14:textId="77777777" w:rsidR="00050E76" w:rsidRDefault="00050E76" w:rsidP="00BF3150">
      <w:pPr>
        <w:pStyle w:val="NormalWeb"/>
        <w:ind w:left="1440"/>
        <w:rPr>
          <w:rFonts w:ascii="Arial" w:hAnsi="Arial" w:cs="Arial"/>
        </w:rPr>
      </w:pPr>
      <w:r>
        <w:rPr>
          <w:rFonts w:ascii="Arial" w:hAnsi="Arial" w:cs="Arial"/>
        </w:rPr>
        <w:lastRenderedPageBreak/>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07583E3D" w14:textId="77777777" w:rsidR="00050E76" w:rsidRDefault="00E86F12" w:rsidP="00BF3150">
      <w:hyperlink r:id="rId22" w:history="1">
        <w:r w:rsidR="00BF3150" w:rsidRPr="003D206F">
          <w:rPr>
            <w:rStyle w:val="Hyperlink"/>
          </w:rPr>
          <w:t>http://www.elearning.prevent.homeoffice.gov.uk</w:t>
        </w:r>
      </w:hyperlink>
      <w:r w:rsidR="00050E76">
        <w:t xml:space="preserve"> </w:t>
      </w:r>
    </w:p>
    <w:p w14:paraId="5F58698C" w14:textId="77777777" w:rsidR="00050E76" w:rsidRDefault="00050E76" w:rsidP="00050E76"/>
    <w:p w14:paraId="5DD61353"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78B02D77"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19CD3807" w14:textId="77777777" w:rsidR="00050E76" w:rsidRDefault="00E86F12" w:rsidP="00050E76">
      <w:hyperlink r:id="rId23" w:history="1">
        <w:r w:rsidR="00050E76">
          <w:rPr>
            <w:rStyle w:val="Hyperlink"/>
          </w:rPr>
          <w:t>https://www.elearning.prevent.homeoffice.gov.uk/preventreferrals</w:t>
        </w:r>
      </w:hyperlink>
      <w:r w:rsidR="00050E76">
        <w:t xml:space="preserve"> </w:t>
      </w:r>
    </w:p>
    <w:p w14:paraId="70EB1984"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063EC6E8"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1615FC4" w14:textId="77777777" w:rsidR="00380C1B" w:rsidRPr="00380C1B" w:rsidRDefault="00E86F12" w:rsidP="00050E76">
      <w:pPr>
        <w:tabs>
          <w:tab w:val="left" w:pos="360"/>
        </w:tabs>
        <w:rPr>
          <w:b/>
          <w:color w:val="000000" w:themeColor="text1"/>
        </w:rPr>
      </w:pPr>
      <w:hyperlink r:id="rId24" w:history="1">
        <w:r w:rsidR="00050E76">
          <w:rPr>
            <w:rStyle w:val="Hyperlink"/>
          </w:rPr>
          <w:t>https://www.elearning.prevent.homeoffice.gov.uk/channelawareness</w:t>
        </w:r>
      </w:hyperlink>
    </w:p>
    <w:p w14:paraId="7FA39F7E" w14:textId="77777777" w:rsidR="0044422B" w:rsidRDefault="0044422B" w:rsidP="005A17BE">
      <w:pPr>
        <w:tabs>
          <w:tab w:val="left" w:pos="360"/>
        </w:tabs>
        <w:rPr>
          <w:b/>
          <w:color w:val="000000" w:themeColor="text1"/>
        </w:rPr>
      </w:pPr>
    </w:p>
    <w:p w14:paraId="432A94F1"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5" w:history="1">
        <w:r w:rsidRPr="00940BBB">
          <w:rPr>
            <w:rStyle w:val="Hyperlink"/>
          </w:rPr>
          <w:t>https://www.oscb.org.uk/safeguarding-themes/prevent/</w:t>
        </w:r>
      </w:hyperlink>
      <w:r w:rsidRPr="00940BBB">
        <w:rPr>
          <w:color w:val="000000" w:themeColor="text1"/>
        </w:rPr>
        <w:t xml:space="preserve"> </w:t>
      </w:r>
    </w:p>
    <w:p w14:paraId="53A0B83E" w14:textId="77777777" w:rsidR="00050E76" w:rsidRDefault="00050E76" w:rsidP="005A17BE">
      <w:pPr>
        <w:tabs>
          <w:tab w:val="left" w:pos="360"/>
        </w:tabs>
        <w:rPr>
          <w:b/>
          <w:color w:val="000000" w:themeColor="text1"/>
        </w:rPr>
      </w:pPr>
    </w:p>
    <w:p w14:paraId="57C9026E" w14:textId="77777777" w:rsidR="0020337C" w:rsidRDefault="0020337C" w:rsidP="005A17BE">
      <w:pPr>
        <w:tabs>
          <w:tab w:val="left" w:pos="360"/>
        </w:tabs>
        <w:rPr>
          <w:b/>
          <w:color w:val="000000" w:themeColor="text1"/>
        </w:rPr>
      </w:pPr>
    </w:p>
    <w:p w14:paraId="556F22FB"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t xml:space="preserve">Related Safeguarding Policies </w:t>
      </w:r>
    </w:p>
    <w:p w14:paraId="239DDC0A" w14:textId="77777777" w:rsidR="0020337C" w:rsidRDefault="0020337C" w:rsidP="0020337C">
      <w:pPr>
        <w:rPr>
          <w:color w:val="008000"/>
          <w:sz w:val="22"/>
          <w:szCs w:val="22"/>
        </w:rPr>
      </w:pPr>
    </w:p>
    <w:p w14:paraId="7A0F31D6" w14:textId="77777777" w:rsidR="0020337C" w:rsidRPr="0020337C" w:rsidRDefault="0020337C" w:rsidP="0020337C">
      <w:pPr>
        <w:rPr>
          <w:color w:val="FF0000"/>
          <w:sz w:val="22"/>
          <w:szCs w:val="22"/>
        </w:rPr>
      </w:pPr>
      <w:r w:rsidRPr="0020337C">
        <w:rPr>
          <w:color w:val="FF0000"/>
          <w:sz w:val="22"/>
          <w:szCs w:val="22"/>
        </w:rPr>
        <w:t xml:space="preserve">Amend these details according to </w:t>
      </w:r>
      <w:r>
        <w:rPr>
          <w:color w:val="FF0000"/>
          <w:sz w:val="22"/>
          <w:szCs w:val="22"/>
        </w:rPr>
        <w:t>your</w:t>
      </w:r>
      <w:r w:rsidRPr="0020337C">
        <w:rPr>
          <w:color w:val="FF0000"/>
          <w:sz w:val="22"/>
          <w:szCs w:val="22"/>
        </w:rPr>
        <w:t xml:space="preserve"> individual school documents etc. and add any other relevant documents or policies to the list.</w:t>
      </w:r>
    </w:p>
    <w:p w14:paraId="33F7E683" w14:textId="77777777" w:rsidR="0020337C" w:rsidRDefault="0020337C" w:rsidP="0020337C">
      <w:pPr>
        <w:rPr>
          <w:b/>
          <w:sz w:val="28"/>
        </w:rPr>
      </w:pPr>
    </w:p>
    <w:p w14:paraId="48530E86"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356109D7" w14:textId="77777777" w:rsidR="0020337C" w:rsidRPr="00064D93" w:rsidRDefault="0020337C" w:rsidP="0020337C">
      <w:pPr>
        <w:ind w:left="360"/>
        <w:rPr>
          <w:bCs/>
          <w:sz w:val="28"/>
        </w:rPr>
      </w:pPr>
    </w:p>
    <w:p w14:paraId="66C34ACE" w14:textId="0B62BE15"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Behaviour Manag</w:t>
      </w:r>
      <w:r w:rsidR="00CA36D6">
        <w:rPr>
          <w:rFonts w:ascii="Arial" w:hAnsi="Arial" w:cs="Arial"/>
          <w:sz w:val="24"/>
          <w:szCs w:val="24"/>
        </w:rPr>
        <w:t>ement</w:t>
      </w:r>
    </w:p>
    <w:p w14:paraId="2641B7EA" w14:textId="77777777" w:rsidR="00CA36D6" w:rsidRDefault="00CA36D6" w:rsidP="00C55797">
      <w:pPr>
        <w:pStyle w:val="ListParagraph"/>
        <w:numPr>
          <w:ilvl w:val="0"/>
          <w:numId w:val="40"/>
        </w:numPr>
        <w:rPr>
          <w:rFonts w:ascii="Arial" w:hAnsi="Arial" w:cs="Arial"/>
          <w:sz w:val="24"/>
          <w:szCs w:val="24"/>
        </w:rPr>
      </w:pPr>
      <w:r>
        <w:rPr>
          <w:rFonts w:ascii="Arial" w:hAnsi="Arial" w:cs="Arial"/>
          <w:sz w:val="24"/>
          <w:szCs w:val="24"/>
        </w:rPr>
        <w:t>E-Safety</w:t>
      </w:r>
    </w:p>
    <w:p w14:paraId="0C637899" w14:textId="77161C1F"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Anti-Bullying </w:t>
      </w:r>
    </w:p>
    <w:p w14:paraId="5F163D8D"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Data Protection and Information Sharing</w:t>
      </w:r>
    </w:p>
    <w:p w14:paraId="73443E5C"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Image Use </w:t>
      </w:r>
    </w:p>
    <w:p w14:paraId="1C193E18"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Sex &amp; Relationship Education </w:t>
      </w:r>
    </w:p>
    <w:p w14:paraId="0F6FDD23"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Personal and Intimate Care </w:t>
      </w:r>
    </w:p>
    <w:p w14:paraId="518346F4"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Health and Safety </w:t>
      </w:r>
    </w:p>
    <w:p w14:paraId="3445E42B"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Attendance </w:t>
      </w:r>
    </w:p>
    <w:p w14:paraId="784F242D"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Risk Assessments (e.g. school trips, use of technology)</w:t>
      </w:r>
    </w:p>
    <w:p w14:paraId="0F2BDB65"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First Aid and Accidents</w:t>
      </w:r>
    </w:p>
    <w:p w14:paraId="208C6DB6"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Staff Behaviour Policy (including Acceptable Use of Technology)</w:t>
      </w:r>
    </w:p>
    <w:p w14:paraId="4659A58D" w14:textId="77777777" w:rsidR="003078E5"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Safer Recruitment </w:t>
      </w:r>
    </w:p>
    <w:p w14:paraId="7830E22B" w14:textId="77777777" w:rsidR="0020337C" w:rsidRDefault="0020337C" w:rsidP="00C55797">
      <w:pPr>
        <w:pStyle w:val="ListParagraph"/>
        <w:numPr>
          <w:ilvl w:val="0"/>
          <w:numId w:val="40"/>
        </w:numPr>
        <w:rPr>
          <w:rFonts w:ascii="Arial" w:hAnsi="Arial" w:cs="Arial"/>
          <w:sz w:val="24"/>
          <w:szCs w:val="24"/>
        </w:rPr>
      </w:pPr>
      <w:r w:rsidRPr="003078E5">
        <w:rPr>
          <w:rFonts w:ascii="Arial" w:hAnsi="Arial" w:cs="Arial"/>
          <w:sz w:val="24"/>
          <w:szCs w:val="24"/>
        </w:rPr>
        <w:lastRenderedPageBreak/>
        <w:t>Whistleblowing</w:t>
      </w:r>
    </w:p>
    <w:p w14:paraId="0661848F" w14:textId="77777777" w:rsidR="003078E5" w:rsidRDefault="003078E5" w:rsidP="003078E5">
      <w:pPr>
        <w:pStyle w:val="ListParagraph"/>
        <w:ind w:left="1800"/>
        <w:rPr>
          <w:rFonts w:ascii="Arial" w:hAnsi="Arial" w:cs="Arial"/>
          <w:sz w:val="24"/>
          <w:szCs w:val="24"/>
        </w:rPr>
      </w:pPr>
    </w:p>
    <w:p w14:paraId="66271C04" w14:textId="77777777" w:rsidR="00271495" w:rsidRDefault="00271495" w:rsidP="003078E5">
      <w:pPr>
        <w:pStyle w:val="ListParagraph"/>
        <w:ind w:left="1800"/>
        <w:rPr>
          <w:rFonts w:ascii="Arial" w:hAnsi="Arial" w:cs="Arial"/>
          <w:sz w:val="24"/>
          <w:szCs w:val="24"/>
        </w:rPr>
      </w:pPr>
    </w:p>
    <w:p w14:paraId="056ABCE5"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6ADD3ED5" w14:textId="77777777" w:rsidR="0020337C" w:rsidRPr="003078E5" w:rsidRDefault="0020337C" w:rsidP="003078E5">
      <w:pPr>
        <w:ind w:right="-759"/>
        <w:rPr>
          <w:b/>
          <w:color w:val="000000" w:themeColor="text1"/>
        </w:rPr>
      </w:pPr>
    </w:p>
    <w:p w14:paraId="44C06093" w14:textId="77777777" w:rsidR="00C464CB" w:rsidRDefault="00C464CB" w:rsidP="00C464CB">
      <w:pPr>
        <w:ind w:left="-567" w:right="-759"/>
        <w:rPr>
          <w:color w:val="000000"/>
        </w:rPr>
      </w:pPr>
    </w:p>
    <w:p w14:paraId="2345B029" w14:textId="77777777"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4383D6AF" w14:textId="77777777" w:rsidR="00C464CB" w:rsidRPr="007551B5" w:rsidRDefault="00C464CB" w:rsidP="00C464CB">
      <w:pPr>
        <w:rPr>
          <w:color w:val="000000"/>
        </w:rPr>
      </w:pPr>
    </w:p>
    <w:p w14:paraId="33CFBD7C" w14:textId="77777777" w:rsidR="00BF3150" w:rsidRDefault="00BF3150" w:rsidP="00C464CB">
      <w:pPr>
        <w:rPr>
          <w:b/>
          <w:color w:val="000000"/>
        </w:rPr>
      </w:pPr>
    </w:p>
    <w:p w14:paraId="43A50395" w14:textId="7777777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p>
    <w:p w14:paraId="2C87342F" w14:textId="77777777" w:rsidR="00C464CB" w:rsidRPr="007551B5" w:rsidRDefault="00C464CB" w:rsidP="00C464CB">
      <w:pPr>
        <w:rPr>
          <w:b/>
          <w:color w:val="000000"/>
        </w:rPr>
      </w:pPr>
    </w:p>
    <w:p w14:paraId="59E9CCBC" w14:textId="77777777"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p>
    <w:p w14:paraId="79602415" w14:textId="77777777" w:rsidR="0044422B" w:rsidRDefault="0044422B" w:rsidP="005A17BE">
      <w:pPr>
        <w:tabs>
          <w:tab w:val="left" w:pos="360"/>
        </w:tabs>
        <w:rPr>
          <w:color w:val="000000" w:themeColor="text1"/>
        </w:rPr>
      </w:pPr>
    </w:p>
    <w:p w14:paraId="78552705" w14:textId="77777777" w:rsidR="0044422B" w:rsidRDefault="0044422B" w:rsidP="005A17BE">
      <w:pPr>
        <w:tabs>
          <w:tab w:val="left" w:pos="360"/>
        </w:tabs>
        <w:rPr>
          <w:color w:val="000000" w:themeColor="text1"/>
        </w:rPr>
      </w:pPr>
    </w:p>
    <w:p w14:paraId="75C6F282" w14:textId="77777777" w:rsidR="00050E76" w:rsidRDefault="00050E76" w:rsidP="005A17BE">
      <w:pPr>
        <w:tabs>
          <w:tab w:val="left" w:pos="360"/>
        </w:tabs>
        <w:rPr>
          <w:color w:val="000000" w:themeColor="text1"/>
        </w:rPr>
      </w:pPr>
    </w:p>
    <w:p w14:paraId="6C5263A1" w14:textId="77777777" w:rsidR="00050E76" w:rsidRDefault="00050E76" w:rsidP="005A17BE">
      <w:pPr>
        <w:tabs>
          <w:tab w:val="left" w:pos="360"/>
        </w:tabs>
        <w:rPr>
          <w:color w:val="000000" w:themeColor="text1"/>
        </w:rPr>
      </w:pPr>
    </w:p>
    <w:p w14:paraId="2FC501D0" w14:textId="77777777" w:rsidR="00050E76" w:rsidRDefault="00050E76" w:rsidP="005A17BE">
      <w:pPr>
        <w:tabs>
          <w:tab w:val="left" w:pos="360"/>
        </w:tabs>
        <w:rPr>
          <w:color w:val="000000" w:themeColor="text1"/>
        </w:rPr>
      </w:pPr>
    </w:p>
    <w:p w14:paraId="33E358D0" w14:textId="77777777" w:rsidR="00050E76" w:rsidRDefault="00050E76" w:rsidP="005A17BE">
      <w:pPr>
        <w:tabs>
          <w:tab w:val="left" w:pos="360"/>
        </w:tabs>
        <w:rPr>
          <w:color w:val="000000" w:themeColor="text1"/>
        </w:rPr>
      </w:pPr>
    </w:p>
    <w:p w14:paraId="33D2EBA5" w14:textId="77777777" w:rsidR="00050E76" w:rsidRDefault="00050E76" w:rsidP="005A17BE">
      <w:pPr>
        <w:tabs>
          <w:tab w:val="left" w:pos="360"/>
        </w:tabs>
        <w:rPr>
          <w:color w:val="000000" w:themeColor="text1"/>
        </w:rPr>
      </w:pPr>
    </w:p>
    <w:p w14:paraId="3DA6E8BE" w14:textId="77777777" w:rsidR="00050E76" w:rsidRDefault="00050E76" w:rsidP="005A17BE">
      <w:pPr>
        <w:tabs>
          <w:tab w:val="left" w:pos="360"/>
        </w:tabs>
        <w:rPr>
          <w:color w:val="000000" w:themeColor="text1"/>
        </w:rPr>
      </w:pPr>
    </w:p>
    <w:p w14:paraId="473B85A8" w14:textId="77777777" w:rsidR="00050E76" w:rsidRDefault="00050E76" w:rsidP="005A17BE">
      <w:pPr>
        <w:tabs>
          <w:tab w:val="left" w:pos="360"/>
        </w:tabs>
        <w:rPr>
          <w:color w:val="000000" w:themeColor="text1"/>
        </w:rPr>
      </w:pPr>
    </w:p>
    <w:p w14:paraId="5183668E" w14:textId="77777777" w:rsidR="00050E76" w:rsidRDefault="00050E76" w:rsidP="005A17BE">
      <w:pPr>
        <w:tabs>
          <w:tab w:val="left" w:pos="360"/>
        </w:tabs>
        <w:rPr>
          <w:color w:val="000000" w:themeColor="text1"/>
        </w:rPr>
      </w:pPr>
    </w:p>
    <w:p w14:paraId="39023E56" w14:textId="77777777" w:rsidR="00050E76" w:rsidRDefault="00050E76" w:rsidP="005A17BE">
      <w:pPr>
        <w:tabs>
          <w:tab w:val="left" w:pos="360"/>
        </w:tabs>
        <w:rPr>
          <w:color w:val="000000" w:themeColor="text1"/>
        </w:rPr>
      </w:pPr>
    </w:p>
    <w:p w14:paraId="261E4089" w14:textId="77777777" w:rsidR="00050E76" w:rsidRDefault="00050E76" w:rsidP="005A17BE">
      <w:pPr>
        <w:tabs>
          <w:tab w:val="left" w:pos="360"/>
        </w:tabs>
        <w:rPr>
          <w:color w:val="000000" w:themeColor="text1"/>
        </w:rPr>
      </w:pPr>
    </w:p>
    <w:p w14:paraId="719E92B2" w14:textId="77777777" w:rsidR="00050E76" w:rsidRDefault="00050E76" w:rsidP="005A17BE">
      <w:pPr>
        <w:tabs>
          <w:tab w:val="left" w:pos="360"/>
        </w:tabs>
        <w:rPr>
          <w:color w:val="000000" w:themeColor="text1"/>
        </w:rPr>
      </w:pPr>
    </w:p>
    <w:p w14:paraId="6B6EA914" w14:textId="77777777" w:rsidR="00050E76" w:rsidRDefault="00050E76" w:rsidP="005A17BE">
      <w:pPr>
        <w:tabs>
          <w:tab w:val="left" w:pos="360"/>
        </w:tabs>
        <w:rPr>
          <w:color w:val="000000" w:themeColor="text1"/>
        </w:rPr>
      </w:pPr>
    </w:p>
    <w:p w14:paraId="0F594C32" w14:textId="77777777" w:rsidR="00050E76" w:rsidRDefault="00050E76" w:rsidP="005A17BE">
      <w:pPr>
        <w:tabs>
          <w:tab w:val="left" w:pos="360"/>
        </w:tabs>
        <w:rPr>
          <w:color w:val="000000" w:themeColor="text1"/>
        </w:rPr>
      </w:pPr>
    </w:p>
    <w:p w14:paraId="6FCCCB3D" w14:textId="77777777" w:rsidR="00050E76" w:rsidRDefault="00050E76" w:rsidP="005A17BE">
      <w:pPr>
        <w:tabs>
          <w:tab w:val="left" w:pos="360"/>
        </w:tabs>
        <w:rPr>
          <w:color w:val="000000" w:themeColor="text1"/>
        </w:rPr>
      </w:pPr>
    </w:p>
    <w:p w14:paraId="1E9DE264" w14:textId="77777777" w:rsidR="00050E76" w:rsidRDefault="00050E76" w:rsidP="005A17BE">
      <w:pPr>
        <w:tabs>
          <w:tab w:val="left" w:pos="360"/>
        </w:tabs>
        <w:rPr>
          <w:color w:val="000000" w:themeColor="text1"/>
        </w:rPr>
      </w:pPr>
    </w:p>
    <w:p w14:paraId="2A02DA4A" w14:textId="77777777" w:rsidR="00050E76" w:rsidRDefault="00050E76" w:rsidP="005A17BE">
      <w:pPr>
        <w:tabs>
          <w:tab w:val="left" w:pos="360"/>
        </w:tabs>
        <w:rPr>
          <w:color w:val="000000" w:themeColor="text1"/>
        </w:rPr>
      </w:pPr>
    </w:p>
    <w:p w14:paraId="4A7D190E" w14:textId="77777777" w:rsidR="00050E76" w:rsidRDefault="00050E76" w:rsidP="005A17BE">
      <w:pPr>
        <w:tabs>
          <w:tab w:val="left" w:pos="360"/>
        </w:tabs>
        <w:rPr>
          <w:color w:val="000000" w:themeColor="text1"/>
        </w:rPr>
      </w:pPr>
    </w:p>
    <w:p w14:paraId="3C371590" w14:textId="77777777" w:rsidR="00050E76" w:rsidRDefault="00050E76" w:rsidP="005A17BE">
      <w:pPr>
        <w:tabs>
          <w:tab w:val="left" w:pos="360"/>
        </w:tabs>
        <w:rPr>
          <w:color w:val="000000" w:themeColor="text1"/>
        </w:rPr>
      </w:pPr>
    </w:p>
    <w:p w14:paraId="2843093C" w14:textId="77777777" w:rsidR="009536D9" w:rsidRDefault="009536D9" w:rsidP="005A17BE">
      <w:pPr>
        <w:tabs>
          <w:tab w:val="left" w:pos="360"/>
        </w:tabs>
        <w:rPr>
          <w:color w:val="000000" w:themeColor="text1"/>
        </w:rPr>
      </w:pPr>
    </w:p>
    <w:p w14:paraId="2EC6070F" w14:textId="77777777" w:rsidR="009536D9" w:rsidRDefault="009536D9" w:rsidP="005A17BE">
      <w:pPr>
        <w:tabs>
          <w:tab w:val="left" w:pos="360"/>
        </w:tabs>
        <w:rPr>
          <w:color w:val="000000" w:themeColor="text1"/>
        </w:rPr>
      </w:pPr>
    </w:p>
    <w:p w14:paraId="7E099021" w14:textId="77777777" w:rsidR="009536D9" w:rsidRDefault="009536D9" w:rsidP="005A17BE">
      <w:pPr>
        <w:tabs>
          <w:tab w:val="left" w:pos="360"/>
        </w:tabs>
        <w:rPr>
          <w:color w:val="000000" w:themeColor="text1"/>
        </w:rPr>
      </w:pPr>
    </w:p>
    <w:p w14:paraId="4FEB3F58" w14:textId="77777777" w:rsidR="009536D9" w:rsidRDefault="009536D9" w:rsidP="005A17BE">
      <w:pPr>
        <w:tabs>
          <w:tab w:val="left" w:pos="360"/>
        </w:tabs>
        <w:rPr>
          <w:color w:val="000000" w:themeColor="text1"/>
        </w:rPr>
      </w:pPr>
    </w:p>
    <w:p w14:paraId="0EE9E877" w14:textId="77777777" w:rsidR="009536D9" w:rsidRDefault="009536D9" w:rsidP="005A17BE">
      <w:pPr>
        <w:tabs>
          <w:tab w:val="left" w:pos="360"/>
        </w:tabs>
        <w:rPr>
          <w:color w:val="000000" w:themeColor="text1"/>
        </w:rPr>
      </w:pPr>
    </w:p>
    <w:p w14:paraId="3E87DA5F" w14:textId="77777777" w:rsidR="009536D9" w:rsidRDefault="009536D9" w:rsidP="005A17BE">
      <w:pPr>
        <w:tabs>
          <w:tab w:val="left" w:pos="360"/>
        </w:tabs>
        <w:rPr>
          <w:color w:val="000000" w:themeColor="text1"/>
        </w:rPr>
      </w:pPr>
    </w:p>
    <w:p w14:paraId="7CD150BD" w14:textId="77777777" w:rsidR="009536D9" w:rsidRDefault="009536D9" w:rsidP="005A17BE">
      <w:pPr>
        <w:tabs>
          <w:tab w:val="left" w:pos="360"/>
        </w:tabs>
        <w:rPr>
          <w:color w:val="000000" w:themeColor="text1"/>
        </w:rPr>
      </w:pPr>
    </w:p>
    <w:p w14:paraId="051367E3" w14:textId="77777777" w:rsidR="00271495" w:rsidRDefault="00271495" w:rsidP="005A17BE">
      <w:pPr>
        <w:tabs>
          <w:tab w:val="left" w:pos="360"/>
        </w:tabs>
        <w:rPr>
          <w:color w:val="000000" w:themeColor="text1"/>
        </w:rPr>
      </w:pPr>
    </w:p>
    <w:p w14:paraId="54852171" w14:textId="77777777" w:rsidR="00271495" w:rsidRDefault="00271495" w:rsidP="005A17BE">
      <w:pPr>
        <w:tabs>
          <w:tab w:val="left" w:pos="360"/>
        </w:tabs>
        <w:rPr>
          <w:color w:val="000000" w:themeColor="text1"/>
        </w:rPr>
      </w:pPr>
    </w:p>
    <w:p w14:paraId="1260CBD0" w14:textId="77777777" w:rsidR="00271495" w:rsidRDefault="00271495" w:rsidP="005A17BE">
      <w:pPr>
        <w:tabs>
          <w:tab w:val="left" w:pos="360"/>
        </w:tabs>
        <w:rPr>
          <w:color w:val="000000" w:themeColor="text1"/>
        </w:rPr>
      </w:pPr>
    </w:p>
    <w:p w14:paraId="2677A349" w14:textId="77777777" w:rsidR="00271495" w:rsidRDefault="00271495" w:rsidP="005A17BE">
      <w:pPr>
        <w:tabs>
          <w:tab w:val="left" w:pos="360"/>
        </w:tabs>
        <w:rPr>
          <w:color w:val="000000" w:themeColor="text1"/>
        </w:rPr>
      </w:pPr>
    </w:p>
    <w:p w14:paraId="56BFEE40" w14:textId="77777777" w:rsidR="00271495" w:rsidRDefault="00271495" w:rsidP="005A17BE">
      <w:pPr>
        <w:tabs>
          <w:tab w:val="left" w:pos="360"/>
        </w:tabs>
        <w:rPr>
          <w:color w:val="000000" w:themeColor="text1"/>
        </w:rPr>
      </w:pPr>
    </w:p>
    <w:p w14:paraId="1C23F913" w14:textId="77777777" w:rsidR="00271495" w:rsidRDefault="00271495" w:rsidP="005A17BE">
      <w:pPr>
        <w:tabs>
          <w:tab w:val="left" w:pos="360"/>
        </w:tabs>
        <w:rPr>
          <w:color w:val="000000" w:themeColor="text1"/>
        </w:rPr>
      </w:pPr>
    </w:p>
    <w:p w14:paraId="2B170FFE" w14:textId="77777777" w:rsidR="00271495" w:rsidRDefault="00271495" w:rsidP="005A17BE">
      <w:pPr>
        <w:tabs>
          <w:tab w:val="left" w:pos="360"/>
        </w:tabs>
        <w:rPr>
          <w:color w:val="000000" w:themeColor="text1"/>
        </w:rPr>
      </w:pPr>
    </w:p>
    <w:p w14:paraId="2ECD3EB1" w14:textId="77777777" w:rsidR="00271495" w:rsidRDefault="00271495" w:rsidP="005A17BE">
      <w:pPr>
        <w:tabs>
          <w:tab w:val="left" w:pos="360"/>
        </w:tabs>
        <w:rPr>
          <w:color w:val="000000" w:themeColor="text1"/>
        </w:rPr>
      </w:pPr>
    </w:p>
    <w:p w14:paraId="12EAE7B7" w14:textId="77777777" w:rsidR="00271495" w:rsidRDefault="00271495" w:rsidP="005A17BE">
      <w:pPr>
        <w:tabs>
          <w:tab w:val="left" w:pos="360"/>
        </w:tabs>
        <w:rPr>
          <w:color w:val="000000" w:themeColor="text1"/>
        </w:rPr>
      </w:pPr>
    </w:p>
    <w:p w14:paraId="58C82208" w14:textId="77777777" w:rsidR="00271495" w:rsidRDefault="00271495" w:rsidP="005A17BE">
      <w:pPr>
        <w:tabs>
          <w:tab w:val="left" w:pos="360"/>
        </w:tabs>
        <w:rPr>
          <w:color w:val="000000" w:themeColor="text1"/>
        </w:rPr>
      </w:pPr>
    </w:p>
    <w:p w14:paraId="10CE82D9" w14:textId="77777777" w:rsidR="00271495" w:rsidRDefault="00271495" w:rsidP="005A17BE">
      <w:pPr>
        <w:tabs>
          <w:tab w:val="left" w:pos="360"/>
        </w:tabs>
        <w:rPr>
          <w:color w:val="000000" w:themeColor="text1"/>
        </w:rPr>
      </w:pPr>
    </w:p>
    <w:p w14:paraId="5D7E6E8F" w14:textId="77777777" w:rsidR="00271495" w:rsidRDefault="00271495" w:rsidP="005A17BE">
      <w:pPr>
        <w:tabs>
          <w:tab w:val="left" w:pos="360"/>
        </w:tabs>
        <w:rPr>
          <w:color w:val="000000" w:themeColor="text1"/>
        </w:rPr>
      </w:pPr>
    </w:p>
    <w:p w14:paraId="566458D6" w14:textId="77777777" w:rsidR="00271495" w:rsidRDefault="00271495" w:rsidP="005A17BE">
      <w:pPr>
        <w:tabs>
          <w:tab w:val="left" w:pos="360"/>
        </w:tabs>
        <w:rPr>
          <w:color w:val="000000" w:themeColor="text1"/>
        </w:rPr>
      </w:pPr>
    </w:p>
    <w:p w14:paraId="62B0F15E" w14:textId="77777777" w:rsidR="00644192" w:rsidRDefault="00644192">
      <w:pPr>
        <w:rPr>
          <w:color w:val="000000" w:themeColor="text1"/>
        </w:rPr>
      </w:pPr>
    </w:p>
    <w:p w14:paraId="39288501" w14:textId="77777777" w:rsidR="00353774" w:rsidRDefault="00494D4E">
      <w:pPr>
        <w:rPr>
          <w:b/>
          <w:u w:val="single"/>
        </w:rPr>
      </w:pPr>
      <w:r w:rsidRPr="00494D4E">
        <w:rPr>
          <w:b/>
          <w:u w:val="single"/>
        </w:rPr>
        <w:t xml:space="preserve">Annex </w:t>
      </w:r>
      <w:r w:rsidR="001376DA">
        <w:rPr>
          <w:b/>
          <w:u w:val="single"/>
        </w:rPr>
        <w:t>1</w:t>
      </w:r>
    </w:p>
    <w:p w14:paraId="628359BE" w14:textId="77777777" w:rsidR="00494D4E" w:rsidRDefault="00494D4E">
      <w:pPr>
        <w:rPr>
          <w:b/>
          <w:u w:val="single"/>
        </w:rPr>
      </w:pPr>
    </w:p>
    <w:p w14:paraId="6416BAD1" w14:textId="34B47799" w:rsidR="00494D4E" w:rsidRPr="0044422B" w:rsidRDefault="00494D4E" w:rsidP="0044422B">
      <w:pPr>
        <w:ind w:left="360"/>
        <w:jc w:val="center"/>
        <w:rPr>
          <w:b/>
          <w:u w:val="single"/>
        </w:rPr>
      </w:pPr>
      <w:r w:rsidRPr="0044422B">
        <w:rPr>
          <w:b/>
          <w:u w:val="single"/>
        </w:rPr>
        <w:t>Ro</w:t>
      </w:r>
      <w:r w:rsidR="00CA36D6">
        <w:rPr>
          <w:b/>
          <w:u w:val="single"/>
        </w:rPr>
        <w:t xml:space="preserve">les and Responsibilities within </w:t>
      </w:r>
      <w:r w:rsidR="00CA36D6" w:rsidRPr="00CA36D6">
        <w:rPr>
          <w:b/>
          <w:u w:val="single"/>
        </w:rPr>
        <w:t>Mill Lane School and Windmill Nursery</w:t>
      </w:r>
      <w:r w:rsidRPr="00CA36D6">
        <w:rPr>
          <w:b/>
          <w:u w:val="single"/>
        </w:rPr>
        <w:t>,</w:t>
      </w:r>
    </w:p>
    <w:p w14:paraId="5709DA3D" w14:textId="77777777" w:rsidR="00494D4E" w:rsidRDefault="00494D4E" w:rsidP="00494D4E"/>
    <w:p w14:paraId="300628BC"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77556E37" w14:textId="77777777" w:rsidR="00494D4E" w:rsidRDefault="00494D4E" w:rsidP="00494D4E">
      <w:pPr>
        <w:tabs>
          <w:tab w:val="left" w:pos="0"/>
        </w:tabs>
        <w:ind w:hanging="567"/>
        <w:rPr>
          <w:color w:val="000000"/>
        </w:rPr>
      </w:pPr>
    </w:p>
    <w:p w14:paraId="23721D7B"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6BE1C7EE" w14:textId="77777777" w:rsidR="00494D4E" w:rsidRPr="007551B5" w:rsidRDefault="00494D4E" w:rsidP="00494D4E">
      <w:pPr>
        <w:tabs>
          <w:tab w:val="left" w:pos="0"/>
        </w:tabs>
        <w:ind w:hanging="567"/>
        <w:rPr>
          <w:color w:val="000000"/>
        </w:rPr>
      </w:pPr>
      <w:r w:rsidRPr="007551B5">
        <w:rPr>
          <w:color w:val="000000"/>
        </w:rPr>
        <w:t xml:space="preserve"> </w:t>
      </w:r>
    </w:p>
    <w:p w14:paraId="4FBFE3E8"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0F970B3C"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3096A901"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1EDE6BA6"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55D48270"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549CF94C"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2514C70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292533E3"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xml:space="preserve">, as set out in this policy and KCSIE 2019, </w:t>
      </w:r>
      <w:r w:rsidRPr="00351BF9">
        <w:rPr>
          <w:rFonts w:ascii="Arial" w:hAnsi="Arial" w:cs="Arial"/>
          <w:color w:val="000000" w:themeColor="text1"/>
          <w:sz w:val="24"/>
          <w:szCs w:val="24"/>
        </w:rPr>
        <w:t>if the disclosure is an allegation against a member of staff.</w:t>
      </w:r>
    </w:p>
    <w:p w14:paraId="1344501A"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3EC1B7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28AD9E0F"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27957C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CDF4FF4"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0E0B0FB2"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965E126"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347B6591"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7CF441B1" w14:textId="77777777" w:rsidR="00494D4E" w:rsidRDefault="00494D4E" w:rsidP="00494D4E">
      <w:pPr>
        <w:tabs>
          <w:tab w:val="left" w:pos="0"/>
        </w:tabs>
        <w:rPr>
          <w:color w:val="000000"/>
        </w:rPr>
      </w:pPr>
    </w:p>
    <w:p w14:paraId="41891139"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42667D2A" w14:textId="77777777" w:rsidR="00494D4E" w:rsidRDefault="00494D4E" w:rsidP="00494D4E">
      <w:pPr>
        <w:tabs>
          <w:tab w:val="left" w:pos="0"/>
        </w:tabs>
        <w:ind w:hanging="567"/>
        <w:rPr>
          <w:color w:val="000000"/>
        </w:rPr>
      </w:pPr>
    </w:p>
    <w:p w14:paraId="70DC9CB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5A74AD89"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Provide a co-ordinated offer of early help when additional needs of children are identified.</w:t>
      </w:r>
    </w:p>
    <w:p w14:paraId="49323C42"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2019</w:t>
      </w:r>
      <w:r w:rsidR="00BF3150">
        <w:rPr>
          <w:rFonts w:ascii="Arial" w:hAnsi="Arial" w:cs="Arial"/>
          <w:color w:val="000000"/>
          <w:sz w:val="24"/>
          <w:szCs w:val="24"/>
        </w:rPr>
        <w:t>.</w:t>
      </w:r>
    </w:p>
    <w:p w14:paraId="273E818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23FAD6F4"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6915251B"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B3D6E2C"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2EB8875F"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782E04E0" w14:textId="77777777" w:rsidR="00494D4E" w:rsidRDefault="00494D4E" w:rsidP="00494D4E"/>
    <w:p w14:paraId="187DFC84"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344D003D" w14:textId="77777777" w:rsidR="00494D4E" w:rsidRDefault="00494D4E" w:rsidP="00494D4E">
      <w:pPr>
        <w:tabs>
          <w:tab w:val="left" w:pos="0"/>
        </w:tabs>
        <w:ind w:hanging="567"/>
        <w:rPr>
          <w:color w:val="000000"/>
        </w:rPr>
      </w:pPr>
    </w:p>
    <w:p w14:paraId="090EE50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1B75E2B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14883D49"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49A3DE14"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2E8B86D3"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39C01329"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18ABE2D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15291404" w14:textId="77777777" w:rsidR="00494D4E" w:rsidRPr="00050E76"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63F197BF" w14:textId="77777777" w:rsidR="00494D4E" w:rsidRPr="007551B5" w:rsidRDefault="00494D4E" w:rsidP="00494D4E">
      <w:pPr>
        <w:tabs>
          <w:tab w:val="left" w:pos="0"/>
        </w:tabs>
        <w:ind w:hanging="567"/>
        <w:rPr>
          <w:color w:val="000000"/>
        </w:rPr>
      </w:pPr>
    </w:p>
    <w:p w14:paraId="4657605D" w14:textId="7777777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(to be read in conjunction with DSL role description in KCSiE)</w:t>
      </w:r>
    </w:p>
    <w:p w14:paraId="2118B1CB" w14:textId="77777777" w:rsidR="00494D4E" w:rsidRPr="007551B5" w:rsidRDefault="00494D4E" w:rsidP="00494D4E">
      <w:pPr>
        <w:tabs>
          <w:tab w:val="left" w:pos="0"/>
        </w:tabs>
        <w:ind w:hanging="567"/>
        <w:rPr>
          <w:b/>
          <w:color w:val="000000"/>
        </w:rPr>
      </w:pPr>
    </w:p>
    <w:p w14:paraId="4B6982B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29C7F195" w14:textId="77777777" w:rsidR="00494D4E" w:rsidRDefault="00494D4E" w:rsidP="00494D4E">
      <w:pPr>
        <w:tabs>
          <w:tab w:val="left" w:pos="0"/>
        </w:tabs>
        <w:ind w:hanging="567"/>
        <w:rPr>
          <w:color w:val="000000"/>
        </w:rPr>
      </w:pPr>
    </w:p>
    <w:p w14:paraId="768BB1D3"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6831DD8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5C0CFAEE"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790369B4"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lastRenderedPageBreak/>
        <w:t>Ensure every member of staff knows who the DSL and the DDSL are, have an awareness of the DSL role and know how to contact them.</w:t>
      </w:r>
    </w:p>
    <w:p w14:paraId="12FB18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45DA4A1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6259177D"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0EE70D0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EB6743"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71E54523"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is a </w:t>
      </w:r>
      <w:r w:rsidR="00B7415B">
        <w:rPr>
          <w:rFonts w:ascii="Arial" w:hAnsi="Arial" w:cs="Arial"/>
          <w:color w:val="000000"/>
          <w:sz w:val="24"/>
          <w:szCs w:val="24"/>
        </w:rPr>
        <w:t xml:space="preserve">looked after </w:t>
      </w:r>
      <w:r w:rsidRPr="00BF357B">
        <w:rPr>
          <w:rFonts w:ascii="Arial" w:hAnsi="Arial" w:cs="Arial"/>
          <w:color w:val="000000"/>
          <w:sz w:val="24"/>
          <w:szCs w:val="24"/>
        </w:rPr>
        <w:t>child,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039A3AB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4ECB40A4"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667BBC53" w14:textId="77777777" w:rsidR="00050E76"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KCSiE 2019.</w:t>
      </w:r>
    </w:p>
    <w:p w14:paraId="33F4B9CF" w14:textId="77777777" w:rsidR="00050E76" w:rsidRDefault="00050E76" w:rsidP="00050E76">
      <w:pPr>
        <w:pStyle w:val="ListParagraph"/>
        <w:rPr>
          <w:rFonts w:ascii="Arial" w:hAnsi="Arial" w:cs="Arial"/>
          <w:b/>
          <w:sz w:val="24"/>
          <w:szCs w:val="24"/>
          <w:u w:val="single"/>
        </w:rPr>
      </w:pPr>
    </w:p>
    <w:p w14:paraId="4E890520" w14:textId="77777777" w:rsidR="00050E76" w:rsidRDefault="00050E76" w:rsidP="00050E76">
      <w:pPr>
        <w:pStyle w:val="ListParagraph"/>
        <w:rPr>
          <w:rFonts w:ascii="Arial" w:hAnsi="Arial" w:cs="Arial"/>
          <w:b/>
          <w:sz w:val="24"/>
          <w:szCs w:val="24"/>
          <w:u w:val="single"/>
        </w:rPr>
      </w:pPr>
    </w:p>
    <w:p w14:paraId="79968F0A" w14:textId="77777777" w:rsidR="00050E76" w:rsidRDefault="00050E76" w:rsidP="00050E76">
      <w:pPr>
        <w:pStyle w:val="ListParagraph"/>
        <w:rPr>
          <w:rFonts w:ascii="Arial" w:hAnsi="Arial" w:cs="Arial"/>
          <w:b/>
          <w:sz w:val="24"/>
          <w:szCs w:val="24"/>
          <w:u w:val="single"/>
        </w:rPr>
      </w:pPr>
    </w:p>
    <w:p w14:paraId="1FFA5A7C" w14:textId="77777777" w:rsidR="00050E76" w:rsidRDefault="00050E76" w:rsidP="00050E76">
      <w:pPr>
        <w:pStyle w:val="ListParagraph"/>
        <w:rPr>
          <w:rFonts w:ascii="Arial" w:hAnsi="Arial" w:cs="Arial"/>
          <w:b/>
          <w:sz w:val="24"/>
          <w:szCs w:val="24"/>
          <w:u w:val="single"/>
        </w:rPr>
      </w:pPr>
    </w:p>
    <w:p w14:paraId="626E1798" w14:textId="77777777" w:rsidR="00050E76" w:rsidRDefault="00050E76" w:rsidP="00050E76">
      <w:pPr>
        <w:pStyle w:val="ListParagraph"/>
        <w:rPr>
          <w:rFonts w:ascii="Arial" w:hAnsi="Arial" w:cs="Arial"/>
          <w:b/>
          <w:sz w:val="24"/>
          <w:szCs w:val="24"/>
          <w:u w:val="single"/>
        </w:rPr>
      </w:pPr>
    </w:p>
    <w:p w14:paraId="348C062D" w14:textId="77777777" w:rsidR="00050E76" w:rsidRDefault="00050E76" w:rsidP="00050E76">
      <w:pPr>
        <w:pStyle w:val="ListParagraph"/>
        <w:rPr>
          <w:rFonts w:ascii="Arial" w:hAnsi="Arial" w:cs="Arial"/>
          <w:b/>
          <w:sz w:val="24"/>
          <w:szCs w:val="24"/>
          <w:u w:val="single"/>
        </w:rPr>
      </w:pPr>
    </w:p>
    <w:p w14:paraId="7AD5ABA9" w14:textId="77777777" w:rsidR="00050E76" w:rsidRDefault="00050E76" w:rsidP="00050E76">
      <w:pPr>
        <w:pStyle w:val="ListParagraph"/>
        <w:rPr>
          <w:rFonts w:ascii="Arial" w:hAnsi="Arial" w:cs="Arial"/>
          <w:b/>
          <w:sz w:val="24"/>
          <w:szCs w:val="24"/>
          <w:u w:val="single"/>
        </w:rPr>
      </w:pPr>
    </w:p>
    <w:p w14:paraId="72275EE3" w14:textId="77777777" w:rsidR="00050E76" w:rsidRDefault="00050E76" w:rsidP="00050E76">
      <w:pPr>
        <w:pStyle w:val="ListParagraph"/>
        <w:rPr>
          <w:rFonts w:ascii="Arial" w:hAnsi="Arial" w:cs="Arial"/>
          <w:b/>
          <w:sz w:val="24"/>
          <w:szCs w:val="24"/>
          <w:u w:val="single"/>
        </w:rPr>
      </w:pPr>
    </w:p>
    <w:p w14:paraId="6B702B44" w14:textId="77777777" w:rsidR="00050E76" w:rsidRDefault="00050E76" w:rsidP="00050E76">
      <w:pPr>
        <w:pStyle w:val="ListParagraph"/>
        <w:rPr>
          <w:rFonts w:ascii="Arial" w:hAnsi="Arial" w:cs="Arial"/>
          <w:b/>
          <w:sz w:val="24"/>
          <w:szCs w:val="24"/>
          <w:u w:val="single"/>
        </w:rPr>
      </w:pPr>
    </w:p>
    <w:p w14:paraId="4938B2D5" w14:textId="77777777" w:rsidR="00050E76" w:rsidRDefault="00050E76" w:rsidP="00050E76">
      <w:pPr>
        <w:pStyle w:val="ListParagraph"/>
        <w:rPr>
          <w:rFonts w:ascii="Arial" w:hAnsi="Arial" w:cs="Arial"/>
          <w:b/>
          <w:sz w:val="24"/>
          <w:szCs w:val="24"/>
          <w:u w:val="single"/>
        </w:rPr>
      </w:pPr>
    </w:p>
    <w:p w14:paraId="1F317B35" w14:textId="77777777" w:rsidR="00050E76" w:rsidRDefault="00050E76" w:rsidP="00050E76">
      <w:pPr>
        <w:pStyle w:val="ListParagraph"/>
        <w:rPr>
          <w:rFonts w:ascii="Arial" w:hAnsi="Arial" w:cs="Arial"/>
          <w:b/>
          <w:sz w:val="24"/>
          <w:szCs w:val="24"/>
          <w:u w:val="single"/>
        </w:rPr>
      </w:pPr>
    </w:p>
    <w:p w14:paraId="48507453" w14:textId="77777777" w:rsidR="00050E76" w:rsidRDefault="00050E76" w:rsidP="00050E76">
      <w:pPr>
        <w:pStyle w:val="ListParagraph"/>
        <w:rPr>
          <w:rFonts w:ascii="Arial" w:hAnsi="Arial" w:cs="Arial"/>
          <w:b/>
          <w:sz w:val="24"/>
          <w:szCs w:val="24"/>
          <w:u w:val="single"/>
        </w:rPr>
      </w:pPr>
    </w:p>
    <w:p w14:paraId="518B6659" w14:textId="77777777" w:rsidR="00050E76" w:rsidRDefault="00050E76" w:rsidP="00050E76">
      <w:pPr>
        <w:pStyle w:val="ListParagraph"/>
        <w:rPr>
          <w:rFonts w:ascii="Arial" w:hAnsi="Arial" w:cs="Arial"/>
          <w:b/>
          <w:sz w:val="24"/>
          <w:szCs w:val="24"/>
          <w:u w:val="single"/>
        </w:rPr>
      </w:pPr>
    </w:p>
    <w:p w14:paraId="6BE24822" w14:textId="77777777" w:rsidR="00050E76" w:rsidRDefault="00050E76" w:rsidP="00050E76">
      <w:pPr>
        <w:pStyle w:val="ListParagraph"/>
        <w:rPr>
          <w:rFonts w:ascii="Arial" w:hAnsi="Arial" w:cs="Arial"/>
          <w:b/>
          <w:sz w:val="24"/>
          <w:szCs w:val="24"/>
          <w:u w:val="single"/>
        </w:rPr>
      </w:pPr>
    </w:p>
    <w:p w14:paraId="62F63E74" w14:textId="77777777" w:rsidR="00050E76" w:rsidRDefault="00050E76" w:rsidP="00050E76">
      <w:pPr>
        <w:pStyle w:val="ListParagraph"/>
        <w:rPr>
          <w:rFonts w:ascii="Arial" w:hAnsi="Arial" w:cs="Arial"/>
          <w:b/>
          <w:sz w:val="24"/>
          <w:szCs w:val="24"/>
          <w:u w:val="single"/>
        </w:rPr>
      </w:pPr>
    </w:p>
    <w:p w14:paraId="1BC6DCF5" w14:textId="77777777" w:rsidR="00050E76" w:rsidRDefault="00050E76" w:rsidP="00050E76">
      <w:pPr>
        <w:pStyle w:val="ListParagraph"/>
        <w:rPr>
          <w:rFonts w:ascii="Arial" w:hAnsi="Arial" w:cs="Arial"/>
          <w:b/>
          <w:sz w:val="24"/>
          <w:szCs w:val="24"/>
          <w:u w:val="single"/>
        </w:rPr>
      </w:pPr>
    </w:p>
    <w:p w14:paraId="37175D4D" w14:textId="77777777" w:rsidR="00050E76" w:rsidRDefault="00050E76" w:rsidP="00050E76">
      <w:pPr>
        <w:pStyle w:val="ListParagraph"/>
        <w:rPr>
          <w:rFonts w:ascii="Arial" w:hAnsi="Arial" w:cs="Arial"/>
          <w:b/>
          <w:sz w:val="24"/>
          <w:szCs w:val="24"/>
          <w:u w:val="single"/>
        </w:rPr>
      </w:pPr>
    </w:p>
    <w:p w14:paraId="16631297" w14:textId="77777777" w:rsidR="00050E76" w:rsidRDefault="00050E76" w:rsidP="00050E76">
      <w:pPr>
        <w:pStyle w:val="ListParagraph"/>
        <w:rPr>
          <w:rFonts w:ascii="Arial" w:hAnsi="Arial" w:cs="Arial"/>
          <w:b/>
          <w:sz w:val="24"/>
          <w:szCs w:val="24"/>
          <w:u w:val="single"/>
        </w:rPr>
      </w:pPr>
    </w:p>
    <w:p w14:paraId="71CCE67F" w14:textId="77777777" w:rsidR="00050E76" w:rsidRDefault="00050E76" w:rsidP="00050E76">
      <w:pPr>
        <w:pStyle w:val="ListParagraph"/>
        <w:rPr>
          <w:rFonts w:ascii="Arial" w:hAnsi="Arial" w:cs="Arial"/>
          <w:b/>
          <w:sz w:val="24"/>
          <w:szCs w:val="24"/>
          <w:u w:val="single"/>
        </w:rPr>
      </w:pPr>
    </w:p>
    <w:p w14:paraId="5CB38674" w14:textId="77777777" w:rsidR="00050E76" w:rsidRDefault="00050E76" w:rsidP="00050E76">
      <w:pPr>
        <w:pStyle w:val="ListParagraph"/>
        <w:rPr>
          <w:rFonts w:ascii="Arial" w:hAnsi="Arial" w:cs="Arial"/>
          <w:b/>
          <w:sz w:val="24"/>
          <w:szCs w:val="24"/>
          <w:u w:val="single"/>
        </w:rPr>
      </w:pPr>
    </w:p>
    <w:p w14:paraId="6E39F4C4" w14:textId="77777777" w:rsidR="00050E76" w:rsidRDefault="00050E76" w:rsidP="00050E76">
      <w:pPr>
        <w:pStyle w:val="ListParagraph"/>
        <w:rPr>
          <w:rFonts w:ascii="Arial" w:hAnsi="Arial" w:cs="Arial"/>
          <w:b/>
          <w:sz w:val="24"/>
          <w:szCs w:val="24"/>
          <w:u w:val="single"/>
        </w:rPr>
      </w:pPr>
    </w:p>
    <w:p w14:paraId="4070013C" w14:textId="77777777" w:rsidR="00050E76" w:rsidRDefault="00050E76" w:rsidP="00050E76">
      <w:pPr>
        <w:pStyle w:val="ListParagraph"/>
        <w:rPr>
          <w:rFonts w:ascii="Arial" w:hAnsi="Arial" w:cs="Arial"/>
          <w:b/>
          <w:sz w:val="24"/>
          <w:szCs w:val="24"/>
          <w:u w:val="single"/>
        </w:rPr>
      </w:pPr>
    </w:p>
    <w:p w14:paraId="23EC225B" w14:textId="77777777" w:rsidR="00050E76" w:rsidRDefault="00050E76" w:rsidP="00050E76">
      <w:pPr>
        <w:pStyle w:val="ListParagraph"/>
        <w:rPr>
          <w:rFonts w:ascii="Arial" w:hAnsi="Arial" w:cs="Arial"/>
          <w:b/>
          <w:sz w:val="24"/>
          <w:szCs w:val="24"/>
          <w:u w:val="single"/>
        </w:rPr>
      </w:pPr>
    </w:p>
    <w:p w14:paraId="34EEC271" w14:textId="77777777" w:rsidR="00050E76" w:rsidRDefault="00050E76" w:rsidP="00050E76">
      <w:pPr>
        <w:pStyle w:val="ListParagraph"/>
        <w:rPr>
          <w:rFonts w:ascii="Arial" w:hAnsi="Arial" w:cs="Arial"/>
          <w:b/>
          <w:sz w:val="24"/>
          <w:szCs w:val="24"/>
          <w:u w:val="single"/>
        </w:rPr>
      </w:pPr>
    </w:p>
    <w:p w14:paraId="46A64A88" w14:textId="77777777" w:rsidR="00050E76" w:rsidRDefault="00050E76" w:rsidP="00050E76">
      <w:pPr>
        <w:pStyle w:val="ListParagraph"/>
        <w:rPr>
          <w:rFonts w:ascii="Arial" w:hAnsi="Arial" w:cs="Arial"/>
          <w:b/>
          <w:sz w:val="24"/>
          <w:szCs w:val="24"/>
          <w:u w:val="single"/>
        </w:rPr>
      </w:pPr>
    </w:p>
    <w:p w14:paraId="7486294E" w14:textId="77777777" w:rsidR="00050E76" w:rsidRDefault="00050E76" w:rsidP="00050E76">
      <w:pPr>
        <w:pStyle w:val="ListParagraph"/>
        <w:rPr>
          <w:rFonts w:ascii="Arial" w:hAnsi="Arial" w:cs="Arial"/>
          <w:b/>
          <w:sz w:val="24"/>
          <w:szCs w:val="24"/>
          <w:u w:val="single"/>
        </w:rPr>
      </w:pPr>
    </w:p>
    <w:p w14:paraId="59EB96BC" w14:textId="77777777" w:rsidR="001376DA" w:rsidRPr="0091511F" w:rsidRDefault="001376DA" w:rsidP="0091511F">
      <w:pPr>
        <w:rPr>
          <w:color w:val="000000"/>
        </w:rPr>
      </w:pPr>
      <w:r w:rsidRPr="0091511F">
        <w:rPr>
          <w:b/>
          <w:u w:val="single"/>
        </w:rPr>
        <w:lastRenderedPageBreak/>
        <w:t>ANNEX 2</w:t>
      </w:r>
    </w:p>
    <w:p w14:paraId="3E029ED0"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0593565A"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0064646F"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266DB078"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5917C3A2" w14:textId="77777777"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FB9167C"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7AA07DD1"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7A07B4FB"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14B6FD58"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B21CBB2"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6A904460"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3B9C197A"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6E8A27CC"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4525AC14"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5147558E"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A9FDB5"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6C76C96A"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2419DE59"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0F73B31C"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lastRenderedPageBreak/>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64AAE42E"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0B009C98"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57242EE9" w14:textId="5EC8C561" w:rsidR="00CA36D6" w:rsidRPr="00CA36D6" w:rsidRDefault="001376DA" w:rsidP="00C974D4">
      <w:pPr>
        <w:pStyle w:val="NormalWeb"/>
        <w:numPr>
          <w:ilvl w:val="0"/>
          <w:numId w:val="19"/>
        </w:numPr>
        <w:shd w:val="clear" w:color="auto" w:fill="FFFFFF"/>
        <w:spacing w:before="0" w:beforeAutospacing="0" w:after="0" w:afterAutospacing="0"/>
        <w:rPr>
          <w:rFonts w:ascii="Arial" w:hAnsi="Arial" w:cs="Arial"/>
          <w:color w:val="000000"/>
          <w:lang w:val="en"/>
        </w:rPr>
      </w:pPr>
      <w:r w:rsidRPr="00CA36D6">
        <w:rPr>
          <w:rFonts w:ascii="Arial" w:hAnsi="Arial" w:cs="Arial"/>
          <w:color w:val="000000" w:themeColor="text1"/>
          <w:lang w:val="en"/>
        </w:rPr>
        <w:t xml:space="preserve">Share concerns with the DSL as soon as possible </w:t>
      </w:r>
      <w:r w:rsidR="00CA36D6">
        <w:rPr>
          <w:rFonts w:ascii="Arial" w:hAnsi="Arial" w:cs="Arial"/>
          <w:color w:val="000000" w:themeColor="text1"/>
          <w:lang w:val="en"/>
        </w:rPr>
        <w:t>paper record and then by completing online report on My Concerns</w:t>
      </w:r>
    </w:p>
    <w:p w14:paraId="368823EE" w14:textId="26D5121A" w:rsidR="001376DA" w:rsidRPr="00CA36D6" w:rsidRDefault="001376DA" w:rsidP="00C974D4">
      <w:pPr>
        <w:pStyle w:val="NormalWeb"/>
        <w:numPr>
          <w:ilvl w:val="0"/>
          <w:numId w:val="19"/>
        </w:numPr>
        <w:shd w:val="clear" w:color="auto" w:fill="FFFFFF"/>
        <w:spacing w:before="0" w:beforeAutospacing="0" w:after="0" w:afterAutospacing="0"/>
        <w:rPr>
          <w:rFonts w:ascii="Arial" w:hAnsi="Arial" w:cs="Arial"/>
          <w:color w:val="000000"/>
          <w:lang w:val="en"/>
        </w:rPr>
      </w:pPr>
      <w:r w:rsidRPr="00CA36D6">
        <w:rPr>
          <w:rFonts w:ascii="Arial" w:hAnsi="Arial" w:cs="Arial"/>
          <w:color w:val="000000" w:themeColor="text1"/>
          <w:lang w:val="en"/>
        </w:rPr>
        <w:t>If you are not able to contact your DSL or the Deputy, and the child is at risk of immediate harm, contact the children’s services department directly</w:t>
      </w:r>
    </w:p>
    <w:p w14:paraId="1FD73B87"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1F136A42" w14:textId="44ACEB65"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00CA36D6">
        <w:rPr>
          <w:rFonts w:ascii="Arial" w:hAnsi="Arial" w:cs="Arial"/>
          <w:lang w:val="en"/>
        </w:rPr>
        <w:t>using the ‘Reporting Concerns’ form</w:t>
      </w:r>
    </w:p>
    <w:p w14:paraId="46E03301"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22117CB7"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13EA39AC"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1BB33003"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4445A33B"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3E93D47E"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84BB93E"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1C0E66B4"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6F86BF6F"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1F6B006F"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66FC6695"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BF84E2C"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7FDBEB56"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32E03E1A"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FBB28A9"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A13C498"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69D5F5"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E41F092"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62B6DF5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CA2DF5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F5E6160"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2CA5AC5"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8090891"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lastRenderedPageBreak/>
        <w:t>Annex 3</w:t>
      </w:r>
    </w:p>
    <w:p w14:paraId="4D9A63B7"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6F0306F"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377EDAB5"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18991711"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44169B53"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3251A92D" w14:textId="77777777" w:rsidR="0044422B" w:rsidRDefault="0044422B" w:rsidP="0044422B">
      <w:pPr>
        <w:autoSpaceDE w:val="0"/>
        <w:autoSpaceDN w:val="0"/>
        <w:adjustRightInd w:val="0"/>
        <w:rPr>
          <w:color w:val="000000"/>
        </w:rPr>
      </w:pPr>
    </w:p>
    <w:p w14:paraId="01D3FE04"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3CC48AB0"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5B09545C" w14:textId="77777777" w:rsidR="0044422B" w:rsidRDefault="0044422B" w:rsidP="0044422B">
      <w:pPr>
        <w:autoSpaceDE w:val="0"/>
        <w:autoSpaceDN w:val="0"/>
        <w:adjustRightInd w:val="0"/>
        <w:rPr>
          <w:color w:val="000000"/>
        </w:rPr>
      </w:pPr>
    </w:p>
    <w:p w14:paraId="0FF636C6"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73A00C3D" w14:textId="77777777" w:rsidR="0044422B" w:rsidRPr="0044422B" w:rsidRDefault="0044422B" w:rsidP="0044422B">
      <w:pPr>
        <w:autoSpaceDE w:val="0"/>
        <w:autoSpaceDN w:val="0"/>
        <w:adjustRightInd w:val="0"/>
        <w:rPr>
          <w:b/>
          <w:bCs/>
        </w:rPr>
      </w:pPr>
    </w:p>
    <w:p w14:paraId="5E0276D8"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1F9631E2"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600476C7" w14:textId="77777777" w:rsidR="0044422B" w:rsidRDefault="0044422B" w:rsidP="0044422B">
      <w:pPr>
        <w:autoSpaceDE w:val="0"/>
        <w:autoSpaceDN w:val="0"/>
        <w:adjustRightInd w:val="0"/>
        <w:rPr>
          <w:color w:val="000000"/>
        </w:rPr>
      </w:pPr>
    </w:p>
    <w:p w14:paraId="264D9BAB"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0A59ADC4"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2D6BE5FC" w14:textId="77777777" w:rsidR="00261EEF" w:rsidRDefault="00261EEF" w:rsidP="0044422B">
      <w:pPr>
        <w:autoSpaceDE w:val="0"/>
        <w:autoSpaceDN w:val="0"/>
        <w:adjustRightInd w:val="0"/>
        <w:rPr>
          <w:color w:val="000000"/>
        </w:rPr>
      </w:pPr>
    </w:p>
    <w:p w14:paraId="1F62CDB7"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2C7A9ECD" w14:textId="77777777" w:rsidR="00050E76" w:rsidRPr="00050E76" w:rsidRDefault="00050E76" w:rsidP="00050E76">
      <w:pPr>
        <w:rPr>
          <w:lang w:bidi="en-US"/>
        </w:rPr>
      </w:pPr>
    </w:p>
    <w:p w14:paraId="772AF696"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4642C9B5"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0B411048"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5A1A405E"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3C24486A"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56FAE46C" w14:textId="77777777" w:rsidR="00261EEF" w:rsidRPr="00267274" w:rsidRDefault="00261EEF" w:rsidP="00B83289">
      <w:pPr>
        <w:pStyle w:val="Default"/>
        <w:numPr>
          <w:ilvl w:val="0"/>
          <w:numId w:val="25"/>
        </w:numPr>
        <w:ind w:left="714" w:hanging="357"/>
      </w:pPr>
      <w:r w:rsidRPr="00267274">
        <w:t xml:space="preserve">Bite marks </w:t>
      </w:r>
    </w:p>
    <w:p w14:paraId="7219DBDF"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6514F5A4"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702089B0" w14:textId="77777777" w:rsidR="00261EEF" w:rsidRPr="00267274" w:rsidRDefault="00261EEF" w:rsidP="00B83289">
      <w:pPr>
        <w:pStyle w:val="Default"/>
        <w:numPr>
          <w:ilvl w:val="0"/>
          <w:numId w:val="25"/>
        </w:numPr>
        <w:ind w:left="714" w:hanging="357"/>
      </w:pPr>
      <w:r w:rsidRPr="00267274">
        <w:t>Untreated injuries</w:t>
      </w:r>
    </w:p>
    <w:p w14:paraId="2B4F2178" w14:textId="77777777" w:rsidR="00261EEF" w:rsidRPr="00267274" w:rsidRDefault="00261EEF" w:rsidP="00B83289">
      <w:pPr>
        <w:pStyle w:val="Default"/>
        <w:numPr>
          <w:ilvl w:val="0"/>
          <w:numId w:val="25"/>
        </w:numPr>
        <w:ind w:left="714" w:hanging="357"/>
      </w:pPr>
      <w:r w:rsidRPr="00267274">
        <w:t xml:space="preserve">Recurrent injuries or burns </w:t>
      </w:r>
    </w:p>
    <w:p w14:paraId="15C3CE3D" w14:textId="77777777" w:rsidR="00261EEF" w:rsidRDefault="00261EEF" w:rsidP="00B83289">
      <w:pPr>
        <w:pStyle w:val="Default"/>
        <w:numPr>
          <w:ilvl w:val="0"/>
          <w:numId w:val="25"/>
        </w:numPr>
        <w:ind w:left="714" w:hanging="357"/>
      </w:pPr>
      <w:r w:rsidRPr="00267274">
        <w:t>Bald patches.</w:t>
      </w:r>
    </w:p>
    <w:p w14:paraId="13CBC53E" w14:textId="77777777" w:rsidR="00261EEF" w:rsidRDefault="00261EEF" w:rsidP="00261EEF">
      <w:pPr>
        <w:pStyle w:val="Default"/>
      </w:pPr>
    </w:p>
    <w:p w14:paraId="0B5A8F27"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2C32846A" w14:textId="77777777" w:rsidR="00050E76" w:rsidRPr="00267274" w:rsidRDefault="00050E76" w:rsidP="00261EEF">
      <w:pPr>
        <w:pStyle w:val="Default"/>
      </w:pPr>
    </w:p>
    <w:p w14:paraId="290EA7A8" w14:textId="77777777" w:rsidR="00261EEF" w:rsidRPr="00267274" w:rsidRDefault="00261EEF" w:rsidP="00B83289">
      <w:pPr>
        <w:pStyle w:val="Default"/>
        <w:numPr>
          <w:ilvl w:val="0"/>
          <w:numId w:val="27"/>
        </w:numPr>
        <w:ind w:left="714" w:hanging="357"/>
      </w:pPr>
      <w:r w:rsidRPr="00267274">
        <w:t xml:space="preserve">the explanation given does not match the injury </w:t>
      </w:r>
    </w:p>
    <w:p w14:paraId="3242A702" w14:textId="77777777" w:rsidR="00261EEF" w:rsidRPr="00267274" w:rsidRDefault="00261EEF" w:rsidP="00B83289">
      <w:pPr>
        <w:pStyle w:val="Default"/>
        <w:numPr>
          <w:ilvl w:val="0"/>
          <w:numId w:val="27"/>
        </w:numPr>
        <w:ind w:left="714" w:hanging="357"/>
      </w:pPr>
      <w:r w:rsidRPr="00267274">
        <w:lastRenderedPageBreak/>
        <w:t>the explanation uses words or phrases that do not match the vocabulary of the child (adult words)</w:t>
      </w:r>
    </w:p>
    <w:p w14:paraId="420DBC70" w14:textId="77777777" w:rsidR="00261EEF" w:rsidRPr="00267274" w:rsidRDefault="00261EEF" w:rsidP="00B83289">
      <w:pPr>
        <w:pStyle w:val="Default"/>
        <w:numPr>
          <w:ilvl w:val="0"/>
          <w:numId w:val="27"/>
        </w:numPr>
        <w:ind w:left="714" w:hanging="357"/>
      </w:pPr>
      <w:r w:rsidRPr="00267274">
        <w:t xml:space="preserve">no explanation is forthcoming </w:t>
      </w:r>
    </w:p>
    <w:p w14:paraId="2402DDD2"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1D047F8F"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509E4240" w14:textId="77777777" w:rsidR="00261EEF" w:rsidRPr="000878E0" w:rsidRDefault="00261EEF" w:rsidP="00261EEF">
      <w:pPr>
        <w:pStyle w:val="Default"/>
        <w:rPr>
          <w:b/>
          <w:sz w:val="16"/>
          <w:szCs w:val="16"/>
        </w:rPr>
      </w:pPr>
    </w:p>
    <w:p w14:paraId="62607F05" w14:textId="77777777" w:rsidR="00261EEF" w:rsidRDefault="00261EEF" w:rsidP="00261EEF">
      <w:pPr>
        <w:pStyle w:val="Default"/>
        <w:rPr>
          <w:b/>
        </w:rPr>
      </w:pPr>
      <w:r w:rsidRPr="00267274">
        <w:rPr>
          <w:b/>
        </w:rPr>
        <w:t xml:space="preserve">You should be concerned if the child or young person: </w:t>
      </w:r>
    </w:p>
    <w:p w14:paraId="2AF5C0A1" w14:textId="77777777" w:rsidR="00050E76" w:rsidRPr="00267274" w:rsidRDefault="00050E76" w:rsidP="00261EEF">
      <w:pPr>
        <w:pStyle w:val="Default"/>
      </w:pPr>
    </w:p>
    <w:p w14:paraId="30EBA3D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5AF9A0FC"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35A1C5A1"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1A27826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8C2D69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5AEBCD6"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7B8F4C42"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436D7D1B"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5A655BD5"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7D80F136" w14:textId="77777777" w:rsidR="00611B5F" w:rsidRDefault="00611B5F" w:rsidP="00611B5F">
      <w:pPr>
        <w:autoSpaceDE w:val="0"/>
        <w:autoSpaceDN w:val="0"/>
        <w:adjustRightInd w:val="0"/>
        <w:rPr>
          <w:color w:val="000000"/>
        </w:rPr>
      </w:pPr>
    </w:p>
    <w:p w14:paraId="56B2A7F7"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26" w:history="1">
        <w:r w:rsidRPr="00382491">
          <w:rPr>
            <w:rStyle w:val="Hyperlink"/>
          </w:rPr>
          <w:t>https://www.oscb.org.uk/safeguarding-themes/physical-abuse/</w:t>
        </w:r>
      </w:hyperlink>
      <w:r>
        <w:rPr>
          <w:color w:val="000000"/>
        </w:rPr>
        <w:t xml:space="preserve"> </w:t>
      </w:r>
    </w:p>
    <w:p w14:paraId="1EE2989B" w14:textId="77777777" w:rsidR="00C464CB" w:rsidRDefault="00C464CB" w:rsidP="0044422B">
      <w:pPr>
        <w:autoSpaceDE w:val="0"/>
        <w:autoSpaceDN w:val="0"/>
        <w:adjustRightInd w:val="0"/>
        <w:rPr>
          <w:color w:val="000000"/>
        </w:rPr>
      </w:pPr>
    </w:p>
    <w:p w14:paraId="76053F0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250161C"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156D01EC" w14:textId="77777777" w:rsidR="00261EEF" w:rsidRDefault="00261EEF" w:rsidP="0044422B">
      <w:pPr>
        <w:autoSpaceDE w:val="0"/>
        <w:autoSpaceDN w:val="0"/>
        <w:adjustRightInd w:val="0"/>
        <w:rPr>
          <w:color w:val="000000"/>
        </w:rPr>
      </w:pPr>
    </w:p>
    <w:p w14:paraId="11EF74BB"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2A5DF40A" w14:textId="77777777" w:rsidR="00050E76" w:rsidRPr="00267274" w:rsidRDefault="00050E76" w:rsidP="00261EEF">
      <w:pPr>
        <w:pStyle w:val="Default"/>
        <w:rPr>
          <w:b/>
        </w:rPr>
      </w:pPr>
    </w:p>
    <w:p w14:paraId="7167EFC2"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B65D44C"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4C8E33F6" w14:textId="77777777" w:rsidR="00261EEF" w:rsidRPr="00267274" w:rsidRDefault="00261EEF" w:rsidP="00B83289">
      <w:pPr>
        <w:pStyle w:val="Default"/>
        <w:numPr>
          <w:ilvl w:val="0"/>
          <w:numId w:val="28"/>
        </w:numPr>
        <w:ind w:left="357" w:hanging="357"/>
      </w:pPr>
      <w:r w:rsidRPr="00267274">
        <w:t xml:space="preserve">Poor school performance </w:t>
      </w:r>
    </w:p>
    <w:p w14:paraId="066C41BB"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022262DA" w14:textId="77777777" w:rsidR="00261EEF" w:rsidRPr="00267274" w:rsidRDefault="00261EEF" w:rsidP="00261EEF">
      <w:pPr>
        <w:pStyle w:val="Default"/>
        <w:ind w:left="360"/>
      </w:pPr>
    </w:p>
    <w:p w14:paraId="7C36F658"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6395942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7C620C4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587F38F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23B96F1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1BE89064"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43F81289"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Suicide attempts </w:t>
      </w:r>
    </w:p>
    <w:p w14:paraId="1EEBF32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5CDCE44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212E7D5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0F8A5A2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49B0655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0F2C09FB"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27879A15"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182EDE70"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59183B1D"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11A0ABD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5BEE1F71" w14:textId="77777777" w:rsidR="00261EEF" w:rsidRPr="00A94120" w:rsidRDefault="00261EEF" w:rsidP="00261EEF">
      <w:pPr>
        <w:autoSpaceDE w:val="0"/>
        <w:autoSpaceDN w:val="0"/>
        <w:adjustRightInd w:val="0"/>
        <w:rPr>
          <w:color w:val="000000"/>
          <w:sz w:val="22"/>
          <w:szCs w:val="22"/>
        </w:rPr>
      </w:pPr>
    </w:p>
    <w:p w14:paraId="593909F1"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7C3F3EDC"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215B75BC"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4CC071DB"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0DDCC01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68C3056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1CB33DB3" w14:textId="77777777" w:rsidR="00261EEF" w:rsidRPr="00267274" w:rsidRDefault="00261EEF" w:rsidP="00261EEF">
      <w:pPr>
        <w:autoSpaceDE w:val="0"/>
        <w:autoSpaceDN w:val="0"/>
        <w:adjustRightInd w:val="0"/>
        <w:rPr>
          <w:color w:val="000000"/>
        </w:rPr>
      </w:pPr>
    </w:p>
    <w:p w14:paraId="2352CA7B"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3A2E8AFA"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26967ECD"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768B3A1D"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56415ADA"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244741D3"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5CB51351"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29B2F833"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51E873F9"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5DB6012E"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2A5826DE"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12D7CE5F" w14:textId="77777777" w:rsidR="00261EEF" w:rsidRPr="00267274" w:rsidRDefault="00261EEF" w:rsidP="00261EEF">
      <w:pPr>
        <w:pStyle w:val="Default"/>
      </w:pPr>
      <w:r w:rsidRPr="00267274">
        <w:t xml:space="preserve">Emotional abuse is difficult to define, identify/recognise and/or prove. </w:t>
      </w:r>
    </w:p>
    <w:p w14:paraId="7C14BD11" w14:textId="77777777" w:rsidR="00261EEF" w:rsidRPr="00267274" w:rsidRDefault="00261EEF" w:rsidP="00261EEF">
      <w:pPr>
        <w:pStyle w:val="Default"/>
      </w:pPr>
      <w:r w:rsidRPr="00267274">
        <w:t xml:space="preserve">Emotional abuse is chronic and cumulative and has a long-term impact. </w:t>
      </w:r>
    </w:p>
    <w:p w14:paraId="42A63BF9" w14:textId="77777777" w:rsidR="00261EEF" w:rsidRDefault="00261EEF" w:rsidP="00261EEF">
      <w:pPr>
        <w:autoSpaceDE w:val="0"/>
        <w:autoSpaceDN w:val="0"/>
        <w:adjustRightInd w:val="0"/>
        <w:rPr>
          <w:color w:val="000000"/>
        </w:rPr>
      </w:pPr>
    </w:p>
    <w:p w14:paraId="7E57909A" w14:textId="77777777"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0053594A" w14:textId="77777777" w:rsidR="00611B5F" w:rsidRDefault="00611B5F" w:rsidP="00611B5F">
      <w:pPr>
        <w:pStyle w:val="Default"/>
        <w:rPr>
          <w:lang w:val="en-US" w:bidi="en-US"/>
        </w:rPr>
      </w:pPr>
    </w:p>
    <w:p w14:paraId="18950A62" w14:textId="77777777" w:rsidR="00611B5F" w:rsidRDefault="00611B5F" w:rsidP="00611B5F">
      <w:pPr>
        <w:pStyle w:val="Default"/>
        <w:rPr>
          <w:lang w:val="en-US" w:bidi="en-US"/>
        </w:rPr>
      </w:pPr>
      <w:r>
        <w:rPr>
          <w:lang w:val="en-US" w:bidi="en-US"/>
        </w:rPr>
        <w:t xml:space="preserve">Link to OSCB guidance on emotional abuse </w:t>
      </w:r>
      <w:hyperlink r:id="rId27" w:history="1">
        <w:r w:rsidRPr="00382491">
          <w:rPr>
            <w:rStyle w:val="Hyperlink"/>
            <w:lang w:val="en-US" w:bidi="en-US"/>
          </w:rPr>
          <w:t>https://www.oscb.org.uk/safeguarding-themes/emotional-abuse/</w:t>
        </w:r>
      </w:hyperlink>
      <w:r>
        <w:rPr>
          <w:lang w:val="en-US" w:bidi="en-US"/>
        </w:rPr>
        <w:t xml:space="preserve"> </w:t>
      </w:r>
    </w:p>
    <w:p w14:paraId="28BC024F" w14:textId="77777777" w:rsidR="00940BBB" w:rsidRPr="00611B5F" w:rsidRDefault="00940BBB" w:rsidP="00611B5F">
      <w:pPr>
        <w:pStyle w:val="Default"/>
        <w:rPr>
          <w:lang w:val="en-US" w:bidi="en-US"/>
        </w:rPr>
      </w:pPr>
      <w:r>
        <w:rPr>
          <w:lang w:val="en-US" w:bidi="en-US"/>
        </w:rPr>
        <w:t xml:space="preserve">Link to OSCB guidance on Domestic Abuse </w:t>
      </w:r>
      <w:hyperlink r:id="rId28" w:history="1">
        <w:r w:rsidRPr="00382491">
          <w:rPr>
            <w:rStyle w:val="Hyperlink"/>
            <w:lang w:val="en-US" w:bidi="en-US"/>
          </w:rPr>
          <w:t>https://www.oscb.org.uk/safeguarding-themes/domestic-abuse/</w:t>
        </w:r>
      </w:hyperlink>
      <w:r>
        <w:rPr>
          <w:lang w:val="en-US" w:bidi="en-US"/>
        </w:rPr>
        <w:t xml:space="preserve"> </w:t>
      </w:r>
    </w:p>
    <w:p w14:paraId="4FB15517" w14:textId="77777777" w:rsidR="00C464CB" w:rsidRDefault="00C464CB" w:rsidP="0044422B">
      <w:pPr>
        <w:autoSpaceDE w:val="0"/>
        <w:autoSpaceDN w:val="0"/>
        <w:adjustRightInd w:val="0"/>
        <w:rPr>
          <w:color w:val="000000"/>
        </w:rPr>
      </w:pPr>
    </w:p>
    <w:p w14:paraId="611A2ED7"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4483E5FE"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131B0CBB"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 xml:space="preserve">masturbation, kissing, rubbing and touching outside of clothing. They </w:t>
      </w:r>
      <w:r>
        <w:rPr>
          <w:color w:val="000000"/>
        </w:rPr>
        <w:lastRenderedPageBreak/>
        <w:t>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0FC4120A" w14:textId="77777777" w:rsidR="00C464CB" w:rsidRDefault="00C464CB" w:rsidP="0044422B">
      <w:pPr>
        <w:autoSpaceDE w:val="0"/>
        <w:autoSpaceDN w:val="0"/>
        <w:adjustRightInd w:val="0"/>
        <w:rPr>
          <w:color w:val="000000"/>
        </w:rPr>
      </w:pPr>
    </w:p>
    <w:p w14:paraId="6FF4D4A2" w14:textId="77777777" w:rsidR="00261EEF" w:rsidRDefault="00261EEF" w:rsidP="00261EEF">
      <w:pPr>
        <w:pStyle w:val="Default"/>
        <w:rPr>
          <w:b/>
        </w:rPr>
      </w:pPr>
      <w:r w:rsidRPr="001F3272">
        <w:rPr>
          <w:b/>
        </w:rPr>
        <w:t xml:space="preserve">Characteristics of child sexual abuse: </w:t>
      </w:r>
    </w:p>
    <w:p w14:paraId="1E8E443D" w14:textId="77777777" w:rsidR="00050E76" w:rsidRPr="001F3272" w:rsidRDefault="00050E76" w:rsidP="00261EEF">
      <w:pPr>
        <w:pStyle w:val="Default"/>
        <w:rPr>
          <w:b/>
        </w:rPr>
      </w:pPr>
    </w:p>
    <w:p w14:paraId="52DC9587"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73612CD0"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7201206B"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3045A8A0" w14:textId="77777777" w:rsidR="00261EEF" w:rsidRPr="00267274" w:rsidRDefault="00261EEF" w:rsidP="00261EEF">
      <w:pPr>
        <w:pStyle w:val="Default"/>
      </w:pPr>
    </w:p>
    <w:p w14:paraId="7B62D06C" w14:textId="77777777" w:rsidR="00261EEF" w:rsidRPr="00267274" w:rsidRDefault="00261EEF" w:rsidP="00261EEF">
      <w:pPr>
        <w:pStyle w:val="Default"/>
      </w:pPr>
      <w:r w:rsidRPr="00267274">
        <w:t xml:space="preserve">Most people who sexually abuse children are men, but some women sexually abuse too. </w:t>
      </w:r>
    </w:p>
    <w:p w14:paraId="18E2B852" w14:textId="77777777" w:rsidR="00261EEF" w:rsidRPr="00267274" w:rsidRDefault="00261EEF" w:rsidP="00261EEF">
      <w:pPr>
        <w:pStyle w:val="Default"/>
      </w:pPr>
    </w:p>
    <w:p w14:paraId="4CC5E9A5"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5FA14032" w14:textId="77777777" w:rsidR="00261EEF" w:rsidRPr="00267274" w:rsidRDefault="00261EEF" w:rsidP="00261EEF">
      <w:pPr>
        <w:pStyle w:val="Default"/>
      </w:pPr>
    </w:p>
    <w:p w14:paraId="4828B586" w14:textId="77777777" w:rsidR="00261EEF" w:rsidRPr="00267274" w:rsidRDefault="00261EEF" w:rsidP="00261EEF">
      <w:pPr>
        <w:pStyle w:val="CM26"/>
      </w:pPr>
      <w:r w:rsidRPr="00267274">
        <w:rPr>
          <w:rFonts w:ascii="Arial" w:hAnsi="Arial" w:cs="Arial"/>
          <w:b/>
          <w:bCs/>
          <w:color w:val="000000"/>
        </w:rPr>
        <w:t xml:space="preserve">Physical observations </w:t>
      </w:r>
    </w:p>
    <w:p w14:paraId="5CC8BD14"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1C0A9B95"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5DFF6B82"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2ACC45E6"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79A26311"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65BF6D33" w14:textId="77777777" w:rsidR="00261EEF" w:rsidRPr="00267274" w:rsidRDefault="00261EEF" w:rsidP="00261EEF">
      <w:pPr>
        <w:pStyle w:val="CM26"/>
      </w:pPr>
      <w:r w:rsidRPr="00267274">
        <w:rPr>
          <w:rFonts w:ascii="Arial" w:hAnsi="Arial" w:cs="Arial"/>
          <w:b/>
          <w:bCs/>
          <w:color w:val="000000"/>
        </w:rPr>
        <w:t xml:space="preserve">Behavioural observations </w:t>
      </w:r>
    </w:p>
    <w:p w14:paraId="7BCD1843"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0628C14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648B428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4D83A29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4E0220A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42AB6250"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43E7610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1E81BB0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Overly-compliant behaviour </w:t>
      </w:r>
    </w:p>
    <w:p w14:paraId="71F00C6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21197D21"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69E2120F"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20DBB6B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27FC9E10"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214885A9"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763C608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055148B0"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1A5E296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Eating disorders or sudden loss of appetite or compulsive eating </w:t>
      </w:r>
    </w:p>
    <w:p w14:paraId="2968423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1FC12F58"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51420401" w14:textId="77777777" w:rsidR="00940BBB" w:rsidRPr="00940BBB" w:rsidRDefault="00940BBB" w:rsidP="00940BBB">
      <w:pPr>
        <w:spacing w:after="200"/>
        <w:rPr>
          <w:color w:val="000000"/>
        </w:rPr>
      </w:pPr>
      <w:r>
        <w:rPr>
          <w:color w:val="000000"/>
        </w:rPr>
        <w:t xml:space="preserve">Link to OSCB guidance on sexual abuse </w:t>
      </w:r>
      <w:hyperlink r:id="rId29" w:history="1">
        <w:r w:rsidRPr="00382491">
          <w:rPr>
            <w:rStyle w:val="Hyperlink"/>
          </w:rPr>
          <w:t>https://www.oscb.org.uk/safeguarding-themes/sexual-abuse/</w:t>
        </w:r>
      </w:hyperlink>
      <w:r>
        <w:rPr>
          <w:color w:val="000000"/>
        </w:rPr>
        <w:t xml:space="preserve"> </w:t>
      </w:r>
    </w:p>
    <w:p w14:paraId="6CA08DAD"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6681497"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41EAD0AD"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6854654C"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08BEF665"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20FF35BE" w14:textId="77777777" w:rsidR="00C464CB" w:rsidRDefault="00C464CB" w:rsidP="00C464CB">
      <w:pPr>
        <w:autoSpaceDE w:val="0"/>
        <w:autoSpaceDN w:val="0"/>
        <w:adjustRightInd w:val="0"/>
        <w:rPr>
          <w:color w:val="000000"/>
        </w:rPr>
      </w:pPr>
    </w:p>
    <w:p w14:paraId="79BD8493"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7693F156" w14:textId="77777777" w:rsidR="00BE7933" w:rsidRPr="00267274" w:rsidRDefault="00BE7933" w:rsidP="00B83289">
      <w:pPr>
        <w:pStyle w:val="Default"/>
        <w:numPr>
          <w:ilvl w:val="0"/>
          <w:numId w:val="35"/>
        </w:numPr>
        <w:ind w:left="357" w:hanging="357"/>
      </w:pPr>
      <w:r w:rsidRPr="00267274">
        <w:t xml:space="preserve">frequently going hungry </w:t>
      </w:r>
    </w:p>
    <w:p w14:paraId="249E6CDA"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6CC29D5E"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011C0581" w14:textId="77777777" w:rsidR="00BE7933" w:rsidRPr="00267274" w:rsidRDefault="00BE7933" w:rsidP="00B83289">
      <w:pPr>
        <w:pStyle w:val="Default"/>
        <w:numPr>
          <w:ilvl w:val="0"/>
          <w:numId w:val="35"/>
        </w:numPr>
        <w:ind w:left="357" w:hanging="357"/>
      </w:pPr>
      <w:r w:rsidRPr="00267274">
        <w:t xml:space="preserve">being abandoned or deserted </w:t>
      </w:r>
    </w:p>
    <w:p w14:paraId="2B0BDE23"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0155A801"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4E1AF1B0" w14:textId="77777777" w:rsidR="00BE7933" w:rsidRPr="00267274" w:rsidRDefault="00BE7933" w:rsidP="00B83289">
      <w:pPr>
        <w:pStyle w:val="Default"/>
        <w:numPr>
          <w:ilvl w:val="0"/>
          <w:numId w:val="35"/>
        </w:numPr>
        <w:ind w:left="357" w:hanging="357"/>
      </w:pPr>
      <w:r w:rsidRPr="00267274">
        <w:t xml:space="preserve">not receiving dental care. </w:t>
      </w:r>
    </w:p>
    <w:p w14:paraId="7AB6BB6C" w14:textId="77777777" w:rsidR="00BE7933" w:rsidRPr="00267274" w:rsidRDefault="00BE7933" w:rsidP="00BE7933">
      <w:pPr>
        <w:pStyle w:val="Default"/>
      </w:pPr>
    </w:p>
    <w:p w14:paraId="4F41210F"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109E1BFC" w14:textId="77777777" w:rsidR="00BE7933" w:rsidRPr="00267274" w:rsidRDefault="00BE7933" w:rsidP="00BE7933">
      <w:pPr>
        <w:rPr>
          <w:color w:val="000000"/>
        </w:rPr>
      </w:pPr>
    </w:p>
    <w:p w14:paraId="1CA45CBA"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68861EAA" w14:textId="77777777" w:rsidR="00611B5F" w:rsidRDefault="00611B5F" w:rsidP="00BE7933">
      <w:pPr>
        <w:rPr>
          <w:color w:val="000000"/>
        </w:rPr>
      </w:pPr>
    </w:p>
    <w:p w14:paraId="7C534A74"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30" w:history="1">
        <w:r w:rsidR="00611B5F" w:rsidRPr="00382491">
          <w:rPr>
            <w:rStyle w:val="Hyperlink"/>
          </w:rPr>
          <w:t>http://www.oscb.org.uk/safeguarding-themes/neglect/</w:t>
        </w:r>
      </w:hyperlink>
      <w:r w:rsidR="00611B5F">
        <w:rPr>
          <w:color w:val="000000"/>
        </w:rPr>
        <w:t xml:space="preserve">  the OSCB have also created a neglect toolkit: </w:t>
      </w:r>
      <w:hyperlink r:id="rId31"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225C3728" w14:textId="77777777" w:rsidR="00BE7933" w:rsidRPr="00267274" w:rsidRDefault="00BE7933" w:rsidP="00BE7933">
      <w:pPr>
        <w:rPr>
          <w:color w:val="000000"/>
        </w:rPr>
      </w:pPr>
    </w:p>
    <w:p w14:paraId="46BCCC7A"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FD4115" w14:textId="77777777" w:rsidR="00BE7933" w:rsidRPr="00267274" w:rsidRDefault="00BE7933" w:rsidP="00BE7933">
      <w:pPr>
        <w:rPr>
          <w:color w:val="000000"/>
        </w:rPr>
      </w:pPr>
    </w:p>
    <w:p w14:paraId="35B69786" w14:textId="77777777" w:rsidR="00940BBB" w:rsidRDefault="00940BBB" w:rsidP="00BE7933">
      <w:pPr>
        <w:pStyle w:val="CM26"/>
        <w:jc w:val="both"/>
        <w:rPr>
          <w:rFonts w:ascii="Arial" w:hAnsi="Arial" w:cs="Arial"/>
          <w:b/>
          <w:bCs/>
          <w:color w:val="000000"/>
        </w:rPr>
      </w:pPr>
    </w:p>
    <w:p w14:paraId="38DFC1CD" w14:textId="77777777" w:rsidR="00940BBB" w:rsidRDefault="00940BBB" w:rsidP="00BE7933">
      <w:pPr>
        <w:pStyle w:val="CM26"/>
        <w:jc w:val="both"/>
        <w:rPr>
          <w:rFonts w:ascii="Arial" w:hAnsi="Arial" w:cs="Arial"/>
          <w:b/>
          <w:bCs/>
          <w:color w:val="000000"/>
        </w:rPr>
      </w:pPr>
    </w:p>
    <w:p w14:paraId="7B1AB24E"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A375C90" w14:textId="77777777" w:rsidR="00BE7933" w:rsidRPr="00BE7933" w:rsidRDefault="00BE7933" w:rsidP="00BE7933">
      <w:pPr>
        <w:pStyle w:val="Default"/>
        <w:rPr>
          <w:lang w:eastAsia="en-GB"/>
        </w:rPr>
      </w:pPr>
    </w:p>
    <w:p w14:paraId="48E6CE76"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598B7003" w14:textId="77777777" w:rsidR="00BE7933" w:rsidRDefault="00BE7933" w:rsidP="00BE7933">
      <w:pPr>
        <w:pStyle w:val="Default"/>
        <w:rPr>
          <w:lang w:eastAsia="en-GB"/>
        </w:rPr>
      </w:pPr>
    </w:p>
    <w:p w14:paraId="5555198D" w14:textId="77777777" w:rsidR="00BE7933" w:rsidRPr="001522F6" w:rsidRDefault="00BE7933" w:rsidP="00BE7933">
      <w:pPr>
        <w:pStyle w:val="Default"/>
        <w:rPr>
          <w:b/>
          <w:lang w:eastAsia="en-GB"/>
        </w:rPr>
      </w:pPr>
      <w:r w:rsidRPr="001522F6">
        <w:rPr>
          <w:b/>
          <w:lang w:eastAsia="en-GB"/>
        </w:rPr>
        <w:t>Physical indicators of neglect</w:t>
      </w:r>
    </w:p>
    <w:p w14:paraId="3CC216BB" w14:textId="77777777" w:rsidR="00BE7933" w:rsidRPr="00267274" w:rsidRDefault="00BE7933" w:rsidP="00B83289">
      <w:pPr>
        <w:pStyle w:val="Default"/>
        <w:numPr>
          <w:ilvl w:val="0"/>
          <w:numId w:val="36"/>
        </w:numPr>
      </w:pPr>
      <w:r w:rsidRPr="00267274">
        <w:t xml:space="preserve">Constant hunger and stealing food </w:t>
      </w:r>
    </w:p>
    <w:p w14:paraId="7CEEDBF9" w14:textId="77777777" w:rsidR="00BE7933" w:rsidRPr="00267274" w:rsidRDefault="00BE7933" w:rsidP="00B83289">
      <w:pPr>
        <w:pStyle w:val="Default"/>
        <w:numPr>
          <w:ilvl w:val="0"/>
          <w:numId w:val="36"/>
        </w:numPr>
      </w:pPr>
      <w:r w:rsidRPr="00267274">
        <w:t xml:space="preserve">Poor personal hygiene - unkempt, dirty or smelly </w:t>
      </w:r>
    </w:p>
    <w:p w14:paraId="7279C9B4" w14:textId="77777777" w:rsidR="00BE7933" w:rsidRPr="00267274" w:rsidRDefault="00BE7933" w:rsidP="00B83289">
      <w:pPr>
        <w:pStyle w:val="Default"/>
        <w:numPr>
          <w:ilvl w:val="0"/>
          <w:numId w:val="36"/>
        </w:numPr>
      </w:pPr>
      <w:r w:rsidRPr="00267274">
        <w:t xml:space="preserve">Underweight </w:t>
      </w:r>
    </w:p>
    <w:p w14:paraId="453BEE1C" w14:textId="77777777" w:rsidR="00BE7933" w:rsidRPr="00267274" w:rsidRDefault="00BE7933" w:rsidP="00B83289">
      <w:pPr>
        <w:pStyle w:val="Default"/>
        <w:numPr>
          <w:ilvl w:val="0"/>
          <w:numId w:val="36"/>
        </w:numPr>
      </w:pPr>
      <w:r w:rsidRPr="00267274">
        <w:t xml:space="preserve">Dress unsuitable for weather </w:t>
      </w:r>
    </w:p>
    <w:p w14:paraId="272A7B6B" w14:textId="77777777" w:rsidR="00BE7933" w:rsidRPr="00267274" w:rsidRDefault="00BE7933" w:rsidP="00B83289">
      <w:pPr>
        <w:pStyle w:val="Default"/>
        <w:numPr>
          <w:ilvl w:val="0"/>
          <w:numId w:val="36"/>
        </w:numPr>
      </w:pPr>
      <w:r w:rsidRPr="00267274">
        <w:t>Poor state of clothing</w:t>
      </w:r>
    </w:p>
    <w:p w14:paraId="23CD8A25" w14:textId="77777777" w:rsidR="00BE7933" w:rsidRPr="00267274" w:rsidRDefault="00BE7933" w:rsidP="00B83289">
      <w:pPr>
        <w:pStyle w:val="Default"/>
        <w:numPr>
          <w:ilvl w:val="0"/>
          <w:numId w:val="36"/>
        </w:numPr>
      </w:pPr>
      <w:r w:rsidRPr="00267274">
        <w:t xml:space="preserve">Illness or injury untreated </w:t>
      </w:r>
    </w:p>
    <w:p w14:paraId="1F3971DA" w14:textId="77777777" w:rsidR="00BE7933" w:rsidRPr="00267274" w:rsidRDefault="00BE7933" w:rsidP="00BE7933">
      <w:pPr>
        <w:pStyle w:val="Default"/>
      </w:pPr>
    </w:p>
    <w:p w14:paraId="79D18BD0"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76ED9FAC" w14:textId="77777777" w:rsidR="00BE7933" w:rsidRPr="00267274" w:rsidRDefault="00BE7933" w:rsidP="00B83289">
      <w:pPr>
        <w:pStyle w:val="Default"/>
        <w:numPr>
          <w:ilvl w:val="0"/>
          <w:numId w:val="37"/>
        </w:numPr>
      </w:pPr>
      <w:r w:rsidRPr="00267274">
        <w:t xml:space="preserve">Constant tiredness </w:t>
      </w:r>
    </w:p>
    <w:p w14:paraId="15138618" w14:textId="77777777" w:rsidR="00BE7933" w:rsidRPr="00267274" w:rsidRDefault="00BE7933" w:rsidP="00B83289">
      <w:pPr>
        <w:pStyle w:val="Default"/>
        <w:numPr>
          <w:ilvl w:val="0"/>
          <w:numId w:val="37"/>
        </w:numPr>
      </w:pPr>
      <w:r w:rsidRPr="00267274">
        <w:t xml:space="preserve">Frequent absence from school or lateness </w:t>
      </w:r>
    </w:p>
    <w:p w14:paraId="290BFCE5" w14:textId="77777777" w:rsidR="00BE7933" w:rsidRPr="00267274" w:rsidRDefault="00BE7933" w:rsidP="00B83289">
      <w:pPr>
        <w:pStyle w:val="Default"/>
        <w:numPr>
          <w:ilvl w:val="0"/>
          <w:numId w:val="37"/>
        </w:numPr>
      </w:pPr>
      <w:r w:rsidRPr="00267274">
        <w:t xml:space="preserve">Missing medical appointments </w:t>
      </w:r>
    </w:p>
    <w:p w14:paraId="4BF19D2E" w14:textId="77777777" w:rsidR="00BE7933" w:rsidRPr="00267274" w:rsidRDefault="00BE7933" w:rsidP="00B83289">
      <w:pPr>
        <w:pStyle w:val="Default"/>
        <w:numPr>
          <w:ilvl w:val="0"/>
          <w:numId w:val="37"/>
        </w:numPr>
      </w:pPr>
      <w:r w:rsidRPr="00267274">
        <w:t xml:space="preserve">Isolated among peers </w:t>
      </w:r>
    </w:p>
    <w:p w14:paraId="0F27CC33" w14:textId="77777777" w:rsidR="00BE7933" w:rsidRPr="00267274" w:rsidRDefault="00BE7933" w:rsidP="00B83289">
      <w:pPr>
        <w:pStyle w:val="Default"/>
        <w:numPr>
          <w:ilvl w:val="0"/>
          <w:numId w:val="37"/>
        </w:numPr>
      </w:pPr>
      <w:r w:rsidRPr="00267274">
        <w:t xml:space="preserve">Frequently unsupervised </w:t>
      </w:r>
    </w:p>
    <w:p w14:paraId="04D175E1" w14:textId="77777777" w:rsidR="00BE7933" w:rsidRPr="00267274" w:rsidRDefault="00BE7933" w:rsidP="00B83289">
      <w:pPr>
        <w:pStyle w:val="Default"/>
        <w:numPr>
          <w:ilvl w:val="0"/>
          <w:numId w:val="37"/>
        </w:numPr>
      </w:pPr>
      <w:r w:rsidRPr="00267274">
        <w:t xml:space="preserve">Stealing or scavenging, especially food </w:t>
      </w:r>
    </w:p>
    <w:p w14:paraId="72A3F8CD" w14:textId="77777777" w:rsidR="00C464CB" w:rsidRDefault="00C464CB" w:rsidP="00C464CB">
      <w:pPr>
        <w:autoSpaceDE w:val="0"/>
        <w:autoSpaceDN w:val="0"/>
        <w:adjustRightInd w:val="0"/>
        <w:rPr>
          <w:color w:val="000000"/>
        </w:rPr>
      </w:pPr>
    </w:p>
    <w:p w14:paraId="178CB5EE" w14:textId="77777777" w:rsidR="00C464CB" w:rsidRDefault="00C464CB" w:rsidP="00C464CB">
      <w:pPr>
        <w:autoSpaceDE w:val="0"/>
        <w:autoSpaceDN w:val="0"/>
        <w:adjustRightInd w:val="0"/>
        <w:rPr>
          <w:color w:val="000000"/>
        </w:rPr>
      </w:pPr>
    </w:p>
    <w:p w14:paraId="0C2C1CD8" w14:textId="77777777" w:rsidR="00C464CB" w:rsidRDefault="00C464CB" w:rsidP="00C464CB">
      <w:pPr>
        <w:autoSpaceDE w:val="0"/>
        <w:autoSpaceDN w:val="0"/>
        <w:adjustRightInd w:val="0"/>
        <w:rPr>
          <w:color w:val="000000"/>
        </w:rPr>
      </w:pPr>
    </w:p>
    <w:p w14:paraId="135B327C" w14:textId="77777777" w:rsidR="00C464CB" w:rsidRDefault="00C464CB" w:rsidP="00C464CB">
      <w:pPr>
        <w:autoSpaceDE w:val="0"/>
        <w:autoSpaceDN w:val="0"/>
        <w:adjustRightInd w:val="0"/>
        <w:rPr>
          <w:color w:val="000000"/>
        </w:rPr>
      </w:pPr>
    </w:p>
    <w:p w14:paraId="2CAC7260" w14:textId="77777777" w:rsidR="00C464CB" w:rsidRDefault="00C464CB" w:rsidP="00C464CB">
      <w:pPr>
        <w:autoSpaceDE w:val="0"/>
        <w:autoSpaceDN w:val="0"/>
        <w:adjustRightInd w:val="0"/>
        <w:rPr>
          <w:color w:val="000000"/>
        </w:rPr>
      </w:pPr>
    </w:p>
    <w:p w14:paraId="6EAC909C" w14:textId="77777777" w:rsidR="00C464CB" w:rsidRDefault="00C464CB" w:rsidP="00C464CB">
      <w:pPr>
        <w:autoSpaceDE w:val="0"/>
        <w:autoSpaceDN w:val="0"/>
        <w:adjustRightInd w:val="0"/>
        <w:rPr>
          <w:color w:val="000000"/>
        </w:rPr>
      </w:pPr>
    </w:p>
    <w:p w14:paraId="6D34924D" w14:textId="77777777" w:rsidR="00C464CB" w:rsidRDefault="00C464CB" w:rsidP="00C464CB">
      <w:pPr>
        <w:autoSpaceDE w:val="0"/>
        <w:autoSpaceDN w:val="0"/>
        <w:adjustRightInd w:val="0"/>
        <w:rPr>
          <w:color w:val="000000"/>
        </w:rPr>
      </w:pPr>
    </w:p>
    <w:p w14:paraId="14DD87E4" w14:textId="77777777" w:rsidR="00C464CB" w:rsidRDefault="00C464CB" w:rsidP="00C464CB">
      <w:pPr>
        <w:autoSpaceDE w:val="0"/>
        <w:autoSpaceDN w:val="0"/>
        <w:adjustRightInd w:val="0"/>
        <w:rPr>
          <w:color w:val="000000"/>
        </w:rPr>
      </w:pPr>
    </w:p>
    <w:p w14:paraId="11B2E94F" w14:textId="77777777" w:rsidR="00C464CB" w:rsidRDefault="00C464CB" w:rsidP="00C464CB">
      <w:pPr>
        <w:autoSpaceDE w:val="0"/>
        <w:autoSpaceDN w:val="0"/>
        <w:adjustRightInd w:val="0"/>
        <w:rPr>
          <w:color w:val="000000"/>
        </w:rPr>
      </w:pPr>
    </w:p>
    <w:p w14:paraId="17AD2703" w14:textId="77777777" w:rsidR="00C464CB" w:rsidRDefault="00C464CB" w:rsidP="00C464CB">
      <w:pPr>
        <w:autoSpaceDE w:val="0"/>
        <w:autoSpaceDN w:val="0"/>
        <w:adjustRightInd w:val="0"/>
        <w:rPr>
          <w:color w:val="000000"/>
        </w:rPr>
      </w:pPr>
    </w:p>
    <w:p w14:paraId="68BE511D" w14:textId="77777777" w:rsidR="00C464CB" w:rsidRDefault="00C464CB" w:rsidP="00C464CB">
      <w:pPr>
        <w:autoSpaceDE w:val="0"/>
        <w:autoSpaceDN w:val="0"/>
        <w:adjustRightInd w:val="0"/>
        <w:rPr>
          <w:color w:val="000000"/>
        </w:rPr>
      </w:pPr>
    </w:p>
    <w:p w14:paraId="683ABA1F" w14:textId="77777777" w:rsidR="00C464CB" w:rsidRDefault="00C464CB" w:rsidP="00C464CB">
      <w:pPr>
        <w:autoSpaceDE w:val="0"/>
        <w:autoSpaceDN w:val="0"/>
        <w:adjustRightInd w:val="0"/>
        <w:rPr>
          <w:color w:val="000000"/>
        </w:rPr>
      </w:pPr>
    </w:p>
    <w:p w14:paraId="30032961" w14:textId="77777777" w:rsidR="00C464CB" w:rsidRDefault="00C464CB" w:rsidP="00C464CB">
      <w:pPr>
        <w:autoSpaceDE w:val="0"/>
        <w:autoSpaceDN w:val="0"/>
        <w:adjustRightInd w:val="0"/>
        <w:rPr>
          <w:color w:val="000000"/>
        </w:rPr>
      </w:pPr>
    </w:p>
    <w:p w14:paraId="04573A38" w14:textId="77777777" w:rsidR="00C464CB" w:rsidRDefault="00C464CB" w:rsidP="00C464CB">
      <w:pPr>
        <w:autoSpaceDE w:val="0"/>
        <w:autoSpaceDN w:val="0"/>
        <w:adjustRightInd w:val="0"/>
        <w:rPr>
          <w:color w:val="000000"/>
        </w:rPr>
      </w:pPr>
    </w:p>
    <w:p w14:paraId="216130DD" w14:textId="77777777" w:rsidR="00C464CB" w:rsidRDefault="00C464CB" w:rsidP="00C464CB">
      <w:pPr>
        <w:autoSpaceDE w:val="0"/>
        <w:autoSpaceDN w:val="0"/>
        <w:adjustRightInd w:val="0"/>
        <w:rPr>
          <w:color w:val="000000"/>
        </w:rPr>
      </w:pPr>
    </w:p>
    <w:p w14:paraId="289C62CE" w14:textId="77777777" w:rsidR="00C464CB" w:rsidRDefault="00C464CB" w:rsidP="00C464CB">
      <w:pPr>
        <w:autoSpaceDE w:val="0"/>
        <w:autoSpaceDN w:val="0"/>
        <w:adjustRightInd w:val="0"/>
        <w:rPr>
          <w:color w:val="000000"/>
        </w:rPr>
      </w:pPr>
    </w:p>
    <w:p w14:paraId="12874E7B" w14:textId="77777777" w:rsidR="00696F11" w:rsidRPr="00271495" w:rsidRDefault="00696F11" w:rsidP="00696F11">
      <w:pPr>
        <w:autoSpaceDE w:val="0"/>
        <w:autoSpaceDN w:val="0"/>
        <w:adjustRightInd w:val="0"/>
        <w:rPr>
          <w:b/>
          <w:color w:val="000000"/>
          <w:u w:val="single"/>
        </w:rPr>
      </w:pPr>
      <w:r>
        <w:rPr>
          <w:color w:val="000000"/>
        </w:rPr>
        <w:br w:type="page"/>
      </w:r>
      <w:r w:rsidRPr="00285B71">
        <w:rPr>
          <w:b/>
          <w:color w:val="000000"/>
          <w:u w:val="single"/>
        </w:rPr>
        <w:lastRenderedPageBreak/>
        <w:t>ANNEX 4</w:t>
      </w:r>
    </w:p>
    <w:p w14:paraId="6BDA8FC2"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3ACA05D4" w14:textId="77777777" w:rsidR="00696F11" w:rsidRDefault="00696F11" w:rsidP="00696F11">
      <w:pPr>
        <w:autoSpaceDE w:val="0"/>
        <w:autoSpaceDN w:val="0"/>
        <w:adjustRightInd w:val="0"/>
        <w:rPr>
          <w:b/>
          <w:bCs/>
        </w:rPr>
      </w:pPr>
    </w:p>
    <w:p w14:paraId="734E75B2" w14:textId="77777777" w:rsidR="005962EC" w:rsidRPr="00285B71" w:rsidRDefault="005962EC" w:rsidP="00696F11">
      <w:pPr>
        <w:autoSpaceDE w:val="0"/>
        <w:autoSpaceDN w:val="0"/>
        <w:adjustRightInd w:val="0"/>
        <w:rPr>
          <w:b/>
          <w:bCs/>
        </w:rPr>
      </w:pPr>
    </w:p>
    <w:p w14:paraId="24062C25"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1BD8524C"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54D9F2B1"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48405C46"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6820B973"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4A7770AE"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632A9F5F"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7530E962"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upskirting, which typically involves taking a picture under a person’s clothing without them knowing, with the intention of viewing their genitals or buttocks to obtain sexual gratification, or cause the victim humiliation, distress or alarm;</w:t>
      </w:r>
    </w:p>
    <w:p w14:paraId="707647B0"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04A92B25"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68E8D5D3" w14:textId="77777777" w:rsidR="002D2544" w:rsidRDefault="002D2544" w:rsidP="002D2544">
      <w:pPr>
        <w:autoSpaceDE w:val="0"/>
        <w:autoSpaceDN w:val="0"/>
        <w:adjustRightInd w:val="0"/>
      </w:pPr>
    </w:p>
    <w:p w14:paraId="475FE003"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44219D32" w14:textId="77777777" w:rsidR="002D2544" w:rsidRDefault="002D2544" w:rsidP="002D2544">
      <w:pPr>
        <w:autoSpaceDE w:val="0"/>
        <w:autoSpaceDN w:val="0"/>
        <w:adjustRightInd w:val="0"/>
      </w:pPr>
      <w:r w:rsidRPr="002D2544">
        <w:t>regards to peer on peer abuse.</w:t>
      </w:r>
      <w:r>
        <w:t xml:space="preserve"> </w:t>
      </w:r>
      <w:r w:rsidRPr="00CA36D6">
        <w:t xml:space="preserve">Our school uses the OCC Peer on </w:t>
      </w:r>
      <w:r w:rsidR="00A36596" w:rsidRPr="00CA36D6">
        <w:t>P</w:t>
      </w:r>
      <w:r w:rsidRPr="00CA36D6">
        <w:t>eer guidance.</w:t>
      </w:r>
    </w:p>
    <w:p w14:paraId="5898534A" w14:textId="77777777" w:rsidR="002D2544" w:rsidRDefault="002D2544" w:rsidP="002D2544">
      <w:pPr>
        <w:autoSpaceDE w:val="0"/>
        <w:autoSpaceDN w:val="0"/>
        <w:adjustRightInd w:val="0"/>
      </w:pPr>
    </w:p>
    <w:p w14:paraId="66C02CB3" w14:textId="77777777" w:rsidR="00940BBB" w:rsidRDefault="00940BBB" w:rsidP="00940BBB">
      <w:pPr>
        <w:tabs>
          <w:tab w:val="left" w:pos="0"/>
        </w:tabs>
      </w:pPr>
    </w:p>
    <w:p w14:paraId="757FC1AA" w14:textId="77777777" w:rsidR="00940BBB" w:rsidRPr="00940BBB" w:rsidRDefault="00940BBB" w:rsidP="00940BBB">
      <w:pPr>
        <w:tabs>
          <w:tab w:val="left" w:pos="0"/>
        </w:tabs>
        <w:rPr>
          <w:b/>
        </w:rPr>
      </w:pPr>
      <w:r>
        <w:rPr>
          <w:b/>
        </w:rPr>
        <w:t>Sexual violence and sexual harassment between children</w:t>
      </w:r>
    </w:p>
    <w:p w14:paraId="41359384" w14:textId="77777777" w:rsidR="00940BBB" w:rsidRDefault="00940BBB" w:rsidP="002D2544">
      <w:pPr>
        <w:autoSpaceDE w:val="0"/>
        <w:autoSpaceDN w:val="0"/>
        <w:adjustRightInd w:val="0"/>
      </w:pPr>
    </w:p>
    <w:p w14:paraId="3F68F310"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32" w:history="1">
        <w:r w:rsidR="005962EC" w:rsidRPr="00A8733E">
          <w:rPr>
            <w:rStyle w:val="Hyperlink"/>
          </w:rPr>
          <w:t>https://www.gov.uk/government/publications/sexual-violence-and-sexual-harassment-between-children-in-schools-and-colleges</w:t>
        </w:r>
      </w:hyperlink>
      <w:r w:rsidR="005962EC">
        <w:t xml:space="preserve"> </w:t>
      </w:r>
    </w:p>
    <w:p w14:paraId="38418AEC" w14:textId="77777777" w:rsidR="002D2544" w:rsidRDefault="002D2544" w:rsidP="002D2544">
      <w:pPr>
        <w:autoSpaceDE w:val="0"/>
        <w:autoSpaceDN w:val="0"/>
        <w:adjustRightInd w:val="0"/>
      </w:pPr>
    </w:p>
    <w:p w14:paraId="457B5EF8"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28F724C4" w14:textId="77777777" w:rsidR="002D2544" w:rsidRPr="00DD1C69" w:rsidRDefault="002D2544" w:rsidP="002D2544">
      <w:pPr>
        <w:tabs>
          <w:tab w:val="left" w:pos="0"/>
        </w:tabs>
      </w:pPr>
    </w:p>
    <w:p w14:paraId="2C4A306C" w14:textId="77777777" w:rsidR="002D2544" w:rsidRDefault="002D2544" w:rsidP="002D2544">
      <w:pPr>
        <w:tabs>
          <w:tab w:val="left" w:pos="0"/>
        </w:tabs>
      </w:pPr>
      <w:r w:rsidRPr="00DD1C69">
        <w:t>Children who are victims of sexual violence and sexual harassment will likely find the experience stressful and distressing. This will, in all likelihood,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35306212" w14:textId="77777777" w:rsidR="002D2544" w:rsidRPr="00DD1C69" w:rsidRDefault="002D2544" w:rsidP="002D2544">
      <w:pPr>
        <w:tabs>
          <w:tab w:val="left" w:pos="0"/>
        </w:tabs>
      </w:pPr>
    </w:p>
    <w:p w14:paraId="1C2F2748" w14:textId="77777777"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5802A75B" w14:textId="77777777" w:rsidR="002D2544" w:rsidRPr="00CA36D6" w:rsidRDefault="002D2544" w:rsidP="002D2544">
      <w:pPr>
        <w:autoSpaceDE w:val="0"/>
        <w:autoSpaceDN w:val="0"/>
        <w:adjustRightInd w:val="0"/>
      </w:pPr>
    </w:p>
    <w:p w14:paraId="78DB42B8" w14:textId="77777777" w:rsidR="002D2544" w:rsidRPr="00CA36D6" w:rsidRDefault="002D2544" w:rsidP="002D2544">
      <w:pPr>
        <w:spacing w:after="150"/>
      </w:pPr>
      <w:r w:rsidRPr="00CA36D6">
        <w:t xml:space="preserve">Our school also uses the Brooks sexual behaviours traffic light tool. </w:t>
      </w:r>
    </w:p>
    <w:p w14:paraId="0E9B85EE" w14:textId="77777777" w:rsidR="002D2544" w:rsidRPr="00CA36D6" w:rsidRDefault="002D2544" w:rsidP="002D2544">
      <w:pPr>
        <w:spacing w:after="150"/>
        <w:rPr>
          <w:rFonts w:eastAsia="Times New Roman"/>
          <w:lang w:val="en" w:eastAsia="en-GB"/>
        </w:rPr>
      </w:pPr>
      <w:r w:rsidRPr="00CA36D6">
        <w:lastRenderedPageBreak/>
        <w:t>“</w:t>
      </w:r>
      <w:r w:rsidRPr="00CA36D6">
        <w:rPr>
          <w:rFonts w:eastAsia="Times New Roman"/>
          <w:lang w:val="en" w:eastAsia="en-GB"/>
        </w:rPr>
        <w:t>The tool uses a traffic light system to categorise the sexual behaviours of young people and is designed to help professionals:</w:t>
      </w:r>
    </w:p>
    <w:p w14:paraId="7F6DC350" w14:textId="77777777" w:rsidR="002D2544" w:rsidRPr="00CA36D6" w:rsidRDefault="002D2544" w:rsidP="00B83289">
      <w:pPr>
        <w:numPr>
          <w:ilvl w:val="0"/>
          <w:numId w:val="24"/>
        </w:numPr>
        <w:spacing w:before="100" w:beforeAutospacing="1" w:after="100" w:afterAutospacing="1"/>
        <w:ind w:left="723"/>
        <w:rPr>
          <w:rFonts w:eastAsia="Times New Roman"/>
          <w:lang w:val="en" w:eastAsia="en-GB"/>
        </w:rPr>
      </w:pPr>
      <w:r w:rsidRPr="00CA36D6">
        <w:rPr>
          <w:rFonts w:eastAsia="Times New Roman"/>
          <w:lang w:val="en" w:eastAsia="en-GB"/>
        </w:rPr>
        <w:t>Make decisions about safeguarding children and young people</w:t>
      </w:r>
    </w:p>
    <w:p w14:paraId="30EADBAF" w14:textId="77777777" w:rsidR="002D2544" w:rsidRPr="00CA36D6" w:rsidRDefault="002D2544" w:rsidP="00B83289">
      <w:pPr>
        <w:numPr>
          <w:ilvl w:val="0"/>
          <w:numId w:val="24"/>
        </w:numPr>
        <w:spacing w:before="100" w:beforeAutospacing="1" w:after="100" w:afterAutospacing="1"/>
        <w:ind w:left="723"/>
        <w:rPr>
          <w:rFonts w:eastAsia="Times New Roman"/>
          <w:lang w:val="en" w:eastAsia="en-GB"/>
        </w:rPr>
      </w:pPr>
      <w:r w:rsidRPr="00CA36D6">
        <w:rPr>
          <w:rFonts w:eastAsia="Times New Roman"/>
          <w:lang w:val="en" w:eastAsia="en-GB"/>
        </w:rPr>
        <w:t>Assess and respond appropriately to sexual behaviour in children and young people</w:t>
      </w:r>
    </w:p>
    <w:p w14:paraId="3CFA99B9" w14:textId="77777777" w:rsidR="002D2544" w:rsidRPr="00CA36D6" w:rsidRDefault="002D2544" w:rsidP="00B83289">
      <w:pPr>
        <w:numPr>
          <w:ilvl w:val="0"/>
          <w:numId w:val="24"/>
        </w:numPr>
        <w:spacing w:before="100" w:beforeAutospacing="1" w:after="100" w:afterAutospacing="1"/>
        <w:ind w:left="723"/>
        <w:rPr>
          <w:rFonts w:eastAsia="Times New Roman"/>
          <w:lang w:val="en" w:eastAsia="en-GB"/>
        </w:rPr>
      </w:pPr>
      <w:r w:rsidRPr="00CA36D6">
        <w:rPr>
          <w:rFonts w:eastAsia="Times New Roman"/>
          <w:lang w:val="en" w:eastAsia="en-GB"/>
        </w:rPr>
        <w:t>Understand healthy sexual development and distinguish it from harmful behaviour”</w:t>
      </w:r>
    </w:p>
    <w:p w14:paraId="74E81D2E" w14:textId="77777777" w:rsidR="002D2544" w:rsidRPr="002D2544" w:rsidRDefault="00E86F12" w:rsidP="002D2544">
      <w:pPr>
        <w:spacing w:before="100" w:beforeAutospacing="1" w:after="100" w:afterAutospacing="1"/>
        <w:ind w:left="723"/>
        <w:rPr>
          <w:rFonts w:eastAsia="Times New Roman"/>
          <w:color w:val="FF0000"/>
          <w:lang w:val="en" w:eastAsia="en-GB"/>
        </w:rPr>
      </w:pPr>
      <w:hyperlink r:id="rId33" w:history="1">
        <w:r w:rsidR="002D2544" w:rsidRPr="00A8733E">
          <w:rPr>
            <w:rStyle w:val="Hyperlink"/>
            <w:rFonts w:eastAsia="Times New Roman"/>
            <w:lang w:val="en" w:eastAsia="en-GB"/>
          </w:rPr>
          <w:t>https://www.brook.org.uk/our-work/category/sexual-behaviours-traffic-light-tool?gclid=EAIaIQobChMIkILdmLGy5AIVDLTtCh10vwo5EAAYASAAEgImM_D_BwE</w:t>
        </w:r>
      </w:hyperlink>
      <w:r w:rsidR="002D2544">
        <w:rPr>
          <w:rFonts w:eastAsia="Times New Roman"/>
          <w:color w:val="FF0000"/>
          <w:lang w:val="en" w:eastAsia="en-GB"/>
        </w:rPr>
        <w:t xml:space="preserve"> </w:t>
      </w:r>
    </w:p>
    <w:p w14:paraId="07B458CA" w14:textId="77777777" w:rsidR="00696F11" w:rsidRDefault="00696F11" w:rsidP="002D2544">
      <w:pPr>
        <w:autoSpaceDE w:val="0"/>
        <w:autoSpaceDN w:val="0"/>
        <w:adjustRightInd w:val="0"/>
        <w:rPr>
          <w:color w:val="FF0000"/>
        </w:rPr>
      </w:pPr>
    </w:p>
    <w:p w14:paraId="2CBEE03A" w14:textId="77777777" w:rsidR="005962EC" w:rsidRDefault="005962EC" w:rsidP="002D2544">
      <w:pPr>
        <w:autoSpaceDE w:val="0"/>
        <w:autoSpaceDN w:val="0"/>
        <w:adjustRightInd w:val="0"/>
        <w:rPr>
          <w:color w:val="FF0000"/>
        </w:rPr>
      </w:pPr>
    </w:p>
    <w:p w14:paraId="31ACD64E" w14:textId="77777777" w:rsidR="005962EC" w:rsidRDefault="005962EC" w:rsidP="002D2544">
      <w:pPr>
        <w:autoSpaceDE w:val="0"/>
        <w:autoSpaceDN w:val="0"/>
        <w:adjustRightInd w:val="0"/>
        <w:rPr>
          <w:color w:val="FF0000"/>
        </w:rPr>
      </w:pPr>
    </w:p>
    <w:p w14:paraId="4EA641E1" w14:textId="77777777" w:rsidR="00271495" w:rsidRDefault="00271495" w:rsidP="002D2544">
      <w:pPr>
        <w:autoSpaceDE w:val="0"/>
        <w:autoSpaceDN w:val="0"/>
        <w:adjustRightInd w:val="0"/>
        <w:rPr>
          <w:color w:val="FF0000"/>
        </w:rPr>
      </w:pPr>
    </w:p>
    <w:p w14:paraId="5B3A42E2" w14:textId="77777777" w:rsidR="00271495" w:rsidRDefault="00271495" w:rsidP="002D2544">
      <w:pPr>
        <w:autoSpaceDE w:val="0"/>
        <w:autoSpaceDN w:val="0"/>
        <w:adjustRightInd w:val="0"/>
        <w:rPr>
          <w:color w:val="FF0000"/>
        </w:rPr>
      </w:pPr>
    </w:p>
    <w:p w14:paraId="6524B263" w14:textId="77777777" w:rsidR="00271495" w:rsidRDefault="00271495" w:rsidP="002D2544">
      <w:pPr>
        <w:autoSpaceDE w:val="0"/>
        <w:autoSpaceDN w:val="0"/>
        <w:adjustRightInd w:val="0"/>
        <w:rPr>
          <w:color w:val="FF0000"/>
        </w:rPr>
      </w:pPr>
    </w:p>
    <w:p w14:paraId="4BDC7B72" w14:textId="77777777" w:rsidR="00271495" w:rsidRDefault="00271495" w:rsidP="002D2544">
      <w:pPr>
        <w:autoSpaceDE w:val="0"/>
        <w:autoSpaceDN w:val="0"/>
        <w:adjustRightInd w:val="0"/>
        <w:rPr>
          <w:color w:val="FF0000"/>
        </w:rPr>
      </w:pPr>
    </w:p>
    <w:p w14:paraId="6478AB70" w14:textId="77777777" w:rsidR="00271495" w:rsidRDefault="00271495" w:rsidP="002D2544">
      <w:pPr>
        <w:autoSpaceDE w:val="0"/>
        <w:autoSpaceDN w:val="0"/>
        <w:adjustRightInd w:val="0"/>
        <w:rPr>
          <w:color w:val="FF0000"/>
        </w:rPr>
      </w:pPr>
    </w:p>
    <w:p w14:paraId="0455DE87" w14:textId="77777777" w:rsidR="00271495" w:rsidRDefault="00271495" w:rsidP="002D2544">
      <w:pPr>
        <w:autoSpaceDE w:val="0"/>
        <w:autoSpaceDN w:val="0"/>
        <w:adjustRightInd w:val="0"/>
        <w:rPr>
          <w:color w:val="FF0000"/>
        </w:rPr>
      </w:pPr>
    </w:p>
    <w:p w14:paraId="6D4697AA" w14:textId="77777777" w:rsidR="00271495" w:rsidRDefault="00271495" w:rsidP="002D2544">
      <w:pPr>
        <w:autoSpaceDE w:val="0"/>
        <w:autoSpaceDN w:val="0"/>
        <w:adjustRightInd w:val="0"/>
        <w:rPr>
          <w:color w:val="FF0000"/>
        </w:rPr>
      </w:pPr>
    </w:p>
    <w:p w14:paraId="48353E8E" w14:textId="77777777" w:rsidR="00271495" w:rsidRDefault="00271495" w:rsidP="002D2544">
      <w:pPr>
        <w:autoSpaceDE w:val="0"/>
        <w:autoSpaceDN w:val="0"/>
        <w:adjustRightInd w:val="0"/>
        <w:rPr>
          <w:color w:val="FF0000"/>
        </w:rPr>
      </w:pPr>
    </w:p>
    <w:p w14:paraId="3DADB9B5" w14:textId="77777777" w:rsidR="00271495" w:rsidRDefault="00271495" w:rsidP="002D2544">
      <w:pPr>
        <w:autoSpaceDE w:val="0"/>
        <w:autoSpaceDN w:val="0"/>
        <w:adjustRightInd w:val="0"/>
        <w:rPr>
          <w:color w:val="FF0000"/>
        </w:rPr>
      </w:pPr>
    </w:p>
    <w:p w14:paraId="4CBA32B7" w14:textId="77777777" w:rsidR="00271495" w:rsidRDefault="00271495" w:rsidP="002D2544">
      <w:pPr>
        <w:autoSpaceDE w:val="0"/>
        <w:autoSpaceDN w:val="0"/>
        <w:adjustRightInd w:val="0"/>
        <w:rPr>
          <w:color w:val="FF0000"/>
        </w:rPr>
      </w:pPr>
    </w:p>
    <w:p w14:paraId="1E3867C8" w14:textId="77777777" w:rsidR="00271495" w:rsidRDefault="00271495" w:rsidP="002D2544">
      <w:pPr>
        <w:autoSpaceDE w:val="0"/>
        <w:autoSpaceDN w:val="0"/>
        <w:adjustRightInd w:val="0"/>
        <w:rPr>
          <w:color w:val="FF0000"/>
        </w:rPr>
      </w:pPr>
    </w:p>
    <w:p w14:paraId="74F21A33" w14:textId="77777777" w:rsidR="00271495" w:rsidRDefault="00271495" w:rsidP="002D2544">
      <w:pPr>
        <w:autoSpaceDE w:val="0"/>
        <w:autoSpaceDN w:val="0"/>
        <w:adjustRightInd w:val="0"/>
        <w:rPr>
          <w:color w:val="FF0000"/>
        </w:rPr>
      </w:pPr>
    </w:p>
    <w:p w14:paraId="06E41FBA" w14:textId="77777777" w:rsidR="00271495" w:rsidRDefault="00271495" w:rsidP="002D2544">
      <w:pPr>
        <w:autoSpaceDE w:val="0"/>
        <w:autoSpaceDN w:val="0"/>
        <w:adjustRightInd w:val="0"/>
        <w:rPr>
          <w:color w:val="FF0000"/>
        </w:rPr>
      </w:pPr>
    </w:p>
    <w:p w14:paraId="78A1C628" w14:textId="77777777" w:rsidR="00271495" w:rsidRDefault="00271495" w:rsidP="002D2544">
      <w:pPr>
        <w:autoSpaceDE w:val="0"/>
        <w:autoSpaceDN w:val="0"/>
        <w:adjustRightInd w:val="0"/>
        <w:rPr>
          <w:color w:val="FF0000"/>
        </w:rPr>
      </w:pPr>
    </w:p>
    <w:p w14:paraId="713BF772" w14:textId="77777777" w:rsidR="00271495" w:rsidRDefault="00271495" w:rsidP="002D2544">
      <w:pPr>
        <w:autoSpaceDE w:val="0"/>
        <w:autoSpaceDN w:val="0"/>
        <w:adjustRightInd w:val="0"/>
        <w:rPr>
          <w:color w:val="FF0000"/>
        </w:rPr>
      </w:pPr>
    </w:p>
    <w:p w14:paraId="2490C7A1" w14:textId="77777777" w:rsidR="00271495" w:rsidRDefault="00271495" w:rsidP="002D2544">
      <w:pPr>
        <w:autoSpaceDE w:val="0"/>
        <w:autoSpaceDN w:val="0"/>
        <w:adjustRightInd w:val="0"/>
        <w:rPr>
          <w:color w:val="FF0000"/>
        </w:rPr>
      </w:pPr>
    </w:p>
    <w:p w14:paraId="61471EAA" w14:textId="77777777" w:rsidR="00271495" w:rsidRDefault="00271495" w:rsidP="002D2544">
      <w:pPr>
        <w:autoSpaceDE w:val="0"/>
        <w:autoSpaceDN w:val="0"/>
        <w:adjustRightInd w:val="0"/>
        <w:rPr>
          <w:color w:val="FF0000"/>
        </w:rPr>
      </w:pPr>
    </w:p>
    <w:p w14:paraId="00703BEC" w14:textId="77777777" w:rsidR="00271495" w:rsidRDefault="00271495" w:rsidP="002D2544">
      <w:pPr>
        <w:autoSpaceDE w:val="0"/>
        <w:autoSpaceDN w:val="0"/>
        <w:adjustRightInd w:val="0"/>
        <w:rPr>
          <w:color w:val="FF0000"/>
        </w:rPr>
      </w:pPr>
    </w:p>
    <w:p w14:paraId="6CB7903E" w14:textId="77777777" w:rsidR="00271495" w:rsidRDefault="00271495" w:rsidP="002D2544">
      <w:pPr>
        <w:autoSpaceDE w:val="0"/>
        <w:autoSpaceDN w:val="0"/>
        <w:adjustRightInd w:val="0"/>
        <w:rPr>
          <w:color w:val="FF0000"/>
        </w:rPr>
      </w:pPr>
    </w:p>
    <w:p w14:paraId="59258D9D" w14:textId="77777777" w:rsidR="00271495" w:rsidRDefault="00271495" w:rsidP="002D2544">
      <w:pPr>
        <w:autoSpaceDE w:val="0"/>
        <w:autoSpaceDN w:val="0"/>
        <w:adjustRightInd w:val="0"/>
        <w:rPr>
          <w:color w:val="FF0000"/>
        </w:rPr>
      </w:pPr>
    </w:p>
    <w:p w14:paraId="10B6A56B" w14:textId="77777777" w:rsidR="00271495" w:rsidRDefault="00271495" w:rsidP="002D2544">
      <w:pPr>
        <w:autoSpaceDE w:val="0"/>
        <w:autoSpaceDN w:val="0"/>
        <w:adjustRightInd w:val="0"/>
        <w:rPr>
          <w:color w:val="FF0000"/>
        </w:rPr>
      </w:pPr>
    </w:p>
    <w:p w14:paraId="49F4A421" w14:textId="77777777" w:rsidR="00271495" w:rsidRDefault="00271495" w:rsidP="002D2544">
      <w:pPr>
        <w:autoSpaceDE w:val="0"/>
        <w:autoSpaceDN w:val="0"/>
        <w:adjustRightInd w:val="0"/>
        <w:rPr>
          <w:color w:val="FF0000"/>
        </w:rPr>
      </w:pPr>
    </w:p>
    <w:p w14:paraId="494970E9" w14:textId="77777777" w:rsidR="00271495" w:rsidRDefault="00271495" w:rsidP="002D2544">
      <w:pPr>
        <w:autoSpaceDE w:val="0"/>
        <w:autoSpaceDN w:val="0"/>
        <w:adjustRightInd w:val="0"/>
        <w:rPr>
          <w:color w:val="FF0000"/>
        </w:rPr>
      </w:pPr>
    </w:p>
    <w:p w14:paraId="217D7C34" w14:textId="77777777" w:rsidR="00271495" w:rsidRDefault="00271495" w:rsidP="002D2544">
      <w:pPr>
        <w:autoSpaceDE w:val="0"/>
        <w:autoSpaceDN w:val="0"/>
        <w:adjustRightInd w:val="0"/>
        <w:rPr>
          <w:color w:val="FF0000"/>
        </w:rPr>
      </w:pPr>
    </w:p>
    <w:p w14:paraId="66129D65" w14:textId="77777777" w:rsidR="00271495" w:rsidRDefault="00271495" w:rsidP="002D2544">
      <w:pPr>
        <w:autoSpaceDE w:val="0"/>
        <w:autoSpaceDN w:val="0"/>
        <w:adjustRightInd w:val="0"/>
        <w:rPr>
          <w:color w:val="FF0000"/>
        </w:rPr>
      </w:pPr>
    </w:p>
    <w:p w14:paraId="732D28F8" w14:textId="77777777" w:rsidR="00271495" w:rsidRDefault="00271495" w:rsidP="002D2544">
      <w:pPr>
        <w:autoSpaceDE w:val="0"/>
        <w:autoSpaceDN w:val="0"/>
        <w:adjustRightInd w:val="0"/>
        <w:rPr>
          <w:color w:val="FF0000"/>
        </w:rPr>
      </w:pPr>
    </w:p>
    <w:p w14:paraId="2689A6E9" w14:textId="77777777" w:rsidR="00271495" w:rsidRDefault="00271495" w:rsidP="002D2544">
      <w:pPr>
        <w:autoSpaceDE w:val="0"/>
        <w:autoSpaceDN w:val="0"/>
        <w:adjustRightInd w:val="0"/>
        <w:rPr>
          <w:color w:val="FF0000"/>
        </w:rPr>
      </w:pPr>
    </w:p>
    <w:p w14:paraId="09D4F304" w14:textId="77777777" w:rsidR="00271495" w:rsidRDefault="00271495" w:rsidP="002D2544">
      <w:pPr>
        <w:autoSpaceDE w:val="0"/>
        <w:autoSpaceDN w:val="0"/>
        <w:adjustRightInd w:val="0"/>
        <w:rPr>
          <w:color w:val="FF0000"/>
        </w:rPr>
      </w:pPr>
    </w:p>
    <w:p w14:paraId="497BA709" w14:textId="77777777" w:rsidR="00271495" w:rsidRDefault="00271495" w:rsidP="002D2544">
      <w:pPr>
        <w:autoSpaceDE w:val="0"/>
        <w:autoSpaceDN w:val="0"/>
        <w:adjustRightInd w:val="0"/>
        <w:rPr>
          <w:color w:val="FF0000"/>
        </w:rPr>
      </w:pPr>
    </w:p>
    <w:p w14:paraId="27C3E228" w14:textId="77777777" w:rsidR="00271495" w:rsidRDefault="00271495" w:rsidP="002D2544">
      <w:pPr>
        <w:autoSpaceDE w:val="0"/>
        <w:autoSpaceDN w:val="0"/>
        <w:adjustRightInd w:val="0"/>
        <w:rPr>
          <w:color w:val="FF0000"/>
        </w:rPr>
      </w:pPr>
    </w:p>
    <w:p w14:paraId="20C7E2DD" w14:textId="77777777" w:rsidR="00271495" w:rsidRDefault="00271495" w:rsidP="002D2544">
      <w:pPr>
        <w:autoSpaceDE w:val="0"/>
        <w:autoSpaceDN w:val="0"/>
        <w:adjustRightInd w:val="0"/>
        <w:rPr>
          <w:color w:val="FF0000"/>
        </w:rPr>
      </w:pPr>
    </w:p>
    <w:p w14:paraId="2F56F2F5" w14:textId="77777777" w:rsidR="00271495" w:rsidRDefault="00271495" w:rsidP="002D2544">
      <w:pPr>
        <w:autoSpaceDE w:val="0"/>
        <w:autoSpaceDN w:val="0"/>
        <w:adjustRightInd w:val="0"/>
        <w:rPr>
          <w:color w:val="FF0000"/>
        </w:rPr>
      </w:pPr>
    </w:p>
    <w:p w14:paraId="35B35D19" w14:textId="77777777" w:rsidR="00271495" w:rsidRDefault="00271495" w:rsidP="002D2544">
      <w:pPr>
        <w:autoSpaceDE w:val="0"/>
        <w:autoSpaceDN w:val="0"/>
        <w:adjustRightInd w:val="0"/>
        <w:rPr>
          <w:color w:val="FF0000"/>
        </w:rPr>
      </w:pPr>
    </w:p>
    <w:p w14:paraId="3D07557C" w14:textId="77777777" w:rsidR="00271495" w:rsidRDefault="00271495" w:rsidP="002D2544">
      <w:pPr>
        <w:autoSpaceDE w:val="0"/>
        <w:autoSpaceDN w:val="0"/>
        <w:adjustRightInd w:val="0"/>
        <w:rPr>
          <w:color w:val="FF0000"/>
        </w:rPr>
      </w:pPr>
    </w:p>
    <w:p w14:paraId="5D6741DF" w14:textId="77777777" w:rsidR="005962EC" w:rsidRDefault="002012A6" w:rsidP="002D2544">
      <w:pPr>
        <w:autoSpaceDE w:val="0"/>
        <w:autoSpaceDN w:val="0"/>
        <w:adjustRightInd w:val="0"/>
        <w:rPr>
          <w:b/>
        </w:rPr>
      </w:pPr>
      <w:r w:rsidRPr="002012A6">
        <w:rPr>
          <w:b/>
        </w:rPr>
        <w:lastRenderedPageBreak/>
        <w:t>ANNEX 5</w:t>
      </w:r>
    </w:p>
    <w:p w14:paraId="5D570152" w14:textId="77777777" w:rsidR="002012A6" w:rsidRPr="002012A6" w:rsidRDefault="002012A6" w:rsidP="00271495">
      <w:pPr>
        <w:jc w:val="center"/>
        <w:rPr>
          <w:b/>
        </w:rPr>
      </w:pPr>
      <w:r w:rsidRPr="002012A6">
        <w:rPr>
          <w:b/>
        </w:rPr>
        <w:t>Online Safety</w:t>
      </w:r>
    </w:p>
    <w:p w14:paraId="6DDA838C" w14:textId="77777777" w:rsidR="002012A6" w:rsidRPr="002012A6" w:rsidRDefault="002012A6" w:rsidP="002012A6">
      <w:pPr>
        <w:rPr>
          <w:b/>
          <w:i/>
        </w:rPr>
      </w:pPr>
    </w:p>
    <w:p w14:paraId="51338A18" w14:textId="77777777" w:rsidR="002012A6" w:rsidRPr="002012A6" w:rsidRDefault="002012A6" w:rsidP="002012A6">
      <w:pPr>
        <w:rPr>
          <w:b/>
        </w:rPr>
      </w:pPr>
    </w:p>
    <w:p w14:paraId="41459E99" w14:textId="594568DD" w:rsidR="002012A6" w:rsidRPr="002012A6" w:rsidRDefault="002012A6" w:rsidP="00C55797">
      <w:pPr>
        <w:numPr>
          <w:ilvl w:val="0"/>
          <w:numId w:val="46"/>
        </w:numPr>
      </w:pPr>
      <w:r w:rsidRPr="002012A6">
        <w:t xml:space="preserve">It is recognised by </w:t>
      </w:r>
      <w:r w:rsidR="00CA36D6">
        <w:t xml:space="preserve">Mill Lane School and Windmill Nursery </w:t>
      </w:r>
      <w:r w:rsidRPr="002012A6">
        <w:t xml:space="preserve">that the use of technology presents challenges and risks to children and adults both inside and outside of school.  </w:t>
      </w:r>
    </w:p>
    <w:p w14:paraId="26E2324B" w14:textId="77777777" w:rsidR="002012A6" w:rsidRPr="002012A6" w:rsidRDefault="002012A6" w:rsidP="002012A6">
      <w:pPr>
        <w:ind w:left="720"/>
      </w:pPr>
    </w:p>
    <w:p w14:paraId="4EB03180" w14:textId="77777777" w:rsidR="002012A6" w:rsidRPr="002012A6" w:rsidRDefault="002012A6" w:rsidP="00C55797">
      <w:pPr>
        <w:numPr>
          <w:ilvl w:val="0"/>
          <w:numId w:val="46"/>
        </w:numPr>
      </w:pPr>
      <w:r w:rsidRPr="002012A6">
        <w:t>The DSL has overall responsibility for online safeguarding within the school.</w:t>
      </w:r>
    </w:p>
    <w:p w14:paraId="5867D590" w14:textId="77777777" w:rsidR="002012A6" w:rsidRPr="002012A6" w:rsidRDefault="002012A6" w:rsidP="002012A6">
      <w:pPr>
        <w:ind w:left="720"/>
      </w:pPr>
    </w:p>
    <w:p w14:paraId="2278DBE4" w14:textId="3B2B7FDE" w:rsidR="002012A6" w:rsidRPr="002012A6" w:rsidRDefault="00CA36D6" w:rsidP="00C55797">
      <w:pPr>
        <w:numPr>
          <w:ilvl w:val="0"/>
          <w:numId w:val="46"/>
        </w:numPr>
      </w:pPr>
      <w:r>
        <w:t xml:space="preserve">Mill Lane School and Windmill Nursery </w:t>
      </w:r>
      <w:r w:rsidR="002012A6" w:rsidRPr="002012A6">
        <w:t>identifies that the issues can be broadly categorised into three areas of risk:</w:t>
      </w:r>
    </w:p>
    <w:p w14:paraId="119886DC" w14:textId="77777777" w:rsidR="002012A6" w:rsidRPr="002012A6" w:rsidRDefault="002012A6" w:rsidP="00C55797">
      <w:pPr>
        <w:numPr>
          <w:ilvl w:val="0"/>
          <w:numId w:val="47"/>
        </w:numPr>
      </w:pPr>
      <w:r w:rsidRPr="002012A6">
        <w:rPr>
          <w:b/>
          <w:bCs/>
        </w:rPr>
        <w:t xml:space="preserve">content: </w:t>
      </w:r>
      <w:r w:rsidRPr="002012A6">
        <w:t>being exposed to illegal, inappropriate or harmful material</w:t>
      </w:r>
    </w:p>
    <w:p w14:paraId="237A4EE9" w14:textId="77777777" w:rsidR="002012A6" w:rsidRPr="002012A6" w:rsidRDefault="002012A6" w:rsidP="00C55797">
      <w:pPr>
        <w:numPr>
          <w:ilvl w:val="0"/>
          <w:numId w:val="47"/>
        </w:numPr>
      </w:pPr>
      <w:r w:rsidRPr="002012A6">
        <w:rPr>
          <w:b/>
          <w:bCs/>
        </w:rPr>
        <w:t xml:space="preserve">contact: </w:t>
      </w:r>
      <w:r w:rsidRPr="002012A6">
        <w:t>being subjected to harmful online interaction with other users</w:t>
      </w:r>
    </w:p>
    <w:p w14:paraId="263201D6" w14:textId="77777777" w:rsidR="002012A6" w:rsidRPr="002012A6" w:rsidRDefault="002012A6" w:rsidP="00C55797">
      <w:pPr>
        <w:numPr>
          <w:ilvl w:val="0"/>
          <w:numId w:val="47"/>
        </w:numPr>
      </w:pPr>
      <w:r w:rsidRPr="002012A6">
        <w:rPr>
          <w:b/>
          <w:bCs/>
        </w:rPr>
        <w:t xml:space="preserve">conduct: </w:t>
      </w:r>
      <w:r w:rsidRPr="002012A6">
        <w:t xml:space="preserve">personal online behaviour that increases the likelihood of, or causes, harm. </w:t>
      </w:r>
    </w:p>
    <w:p w14:paraId="677D2344" w14:textId="77777777" w:rsidR="002012A6" w:rsidRPr="002012A6" w:rsidRDefault="002012A6" w:rsidP="002012A6">
      <w:pPr>
        <w:ind w:left="1440"/>
      </w:pPr>
    </w:p>
    <w:p w14:paraId="46BECE34" w14:textId="77777777" w:rsidR="002012A6" w:rsidRPr="002012A6" w:rsidRDefault="002012A6" w:rsidP="00C55797">
      <w:pPr>
        <w:numPr>
          <w:ilvl w:val="0"/>
          <w:numId w:val="48"/>
        </w:numPr>
      </w:pPr>
      <w:r w:rsidRPr="002012A6">
        <w:t>The DSL and leadership team have read annex C regarding Online Safety within ‘Keeping Children Safe in Education’ 201</w:t>
      </w:r>
      <w:r>
        <w:t>9</w:t>
      </w:r>
      <w:r w:rsidRPr="002012A6">
        <w:t xml:space="preserve">. </w:t>
      </w:r>
    </w:p>
    <w:p w14:paraId="20F98D50" w14:textId="77777777" w:rsidR="002012A6" w:rsidRPr="002012A6" w:rsidRDefault="002012A6" w:rsidP="002012A6"/>
    <w:p w14:paraId="0B8FE30E" w14:textId="4DE1DABA" w:rsidR="00CA36D6" w:rsidRPr="00CA36D6" w:rsidRDefault="00CA36D6" w:rsidP="00C55797">
      <w:pPr>
        <w:numPr>
          <w:ilvl w:val="0"/>
          <w:numId w:val="48"/>
        </w:numPr>
        <w:rPr>
          <w:b/>
          <w:i/>
          <w:color w:val="FF0000"/>
        </w:rPr>
      </w:pPr>
      <w:r>
        <w:t xml:space="preserve">Mill Lane School and Windmill Nursery </w:t>
      </w:r>
      <w:r w:rsidR="002012A6" w:rsidRPr="002012A6">
        <w:t>recognises the specific risks that can be posed by mobile phones and cameras and in accordance with KCSIE 201</w:t>
      </w:r>
      <w:r w:rsidR="002012A6">
        <w:t>9</w:t>
      </w:r>
      <w:r w:rsidR="002012A6" w:rsidRPr="002012A6">
        <w:t xml:space="preserve"> and EYFS 201</w:t>
      </w:r>
      <w:r w:rsidR="002012A6">
        <w:t>9</w:t>
      </w:r>
      <w:r w:rsidR="002012A6" w:rsidRPr="002012A6">
        <w:t xml:space="preserve"> has appropriate policies in place that are shared and understood by all members of the school community.  Further information </w:t>
      </w:r>
      <w:r w:rsidR="00A36596">
        <w:t>about</w:t>
      </w:r>
      <w:r w:rsidR="002012A6" w:rsidRPr="002012A6">
        <w:t xml:space="preserve"> specific approaches relating to this </w:t>
      </w:r>
      <w:r w:rsidR="002012A6" w:rsidRPr="00CA36D6">
        <w:t xml:space="preserve">can be found in the schools </w:t>
      </w:r>
      <w:r w:rsidR="002012A6" w:rsidRPr="00CA36D6">
        <w:rPr>
          <w:b/>
        </w:rPr>
        <w:t>Online Safety Policy</w:t>
      </w:r>
      <w:r w:rsidR="002012A6" w:rsidRPr="00CA36D6">
        <w:t xml:space="preserve">, </w:t>
      </w:r>
      <w:r w:rsidR="002012A6" w:rsidRPr="00CA36D6">
        <w:rPr>
          <w:b/>
        </w:rPr>
        <w:t>Acceptable Use Policy</w:t>
      </w:r>
      <w:r w:rsidR="002012A6" w:rsidRPr="00CA36D6">
        <w:t xml:space="preserve"> </w:t>
      </w:r>
      <w:r w:rsidR="002012A6" w:rsidRPr="00CA36D6">
        <w:rPr>
          <w:b/>
        </w:rPr>
        <w:t>and Image Use Policy</w:t>
      </w:r>
      <w:r w:rsidR="002012A6" w:rsidRPr="00CA36D6">
        <w:t xml:space="preserve"> which can be found </w:t>
      </w:r>
      <w:r>
        <w:t>on the school website.</w:t>
      </w:r>
    </w:p>
    <w:p w14:paraId="760D8D94" w14:textId="77777777" w:rsidR="002012A6" w:rsidRPr="002012A6" w:rsidRDefault="002012A6" w:rsidP="002012A6">
      <w:pPr>
        <w:pStyle w:val="ListParagraph"/>
        <w:rPr>
          <w:rFonts w:ascii="Arial" w:hAnsi="Arial" w:cs="Arial"/>
          <w:sz w:val="24"/>
          <w:szCs w:val="24"/>
        </w:rPr>
      </w:pPr>
    </w:p>
    <w:p w14:paraId="00FD6B8B" w14:textId="7F394E1B" w:rsidR="002012A6" w:rsidRPr="002012A6" w:rsidRDefault="00CA36D6" w:rsidP="00C55797">
      <w:pPr>
        <w:numPr>
          <w:ilvl w:val="0"/>
          <w:numId w:val="48"/>
        </w:numPr>
      </w:pPr>
      <w:r>
        <w:t xml:space="preserve">Mill Lane School and Windmill Nursery </w:t>
      </w:r>
      <w:r w:rsidR="002012A6" w:rsidRPr="002012A6">
        <w:t xml:space="preserve">will ensure that appropriate filtering and monitoring systems are in place when pupils and staff access school systems and internet provision. </w:t>
      </w:r>
    </w:p>
    <w:p w14:paraId="151361E1" w14:textId="77777777" w:rsidR="002012A6" w:rsidRPr="002012A6" w:rsidRDefault="002012A6" w:rsidP="00271495"/>
    <w:p w14:paraId="239EB8ED" w14:textId="17223274" w:rsidR="002012A6" w:rsidRPr="002012A6" w:rsidRDefault="00CA36D6" w:rsidP="00C55797">
      <w:pPr>
        <w:numPr>
          <w:ilvl w:val="0"/>
          <w:numId w:val="48"/>
        </w:numPr>
      </w:pPr>
      <w:r>
        <w:t xml:space="preserve">Mill Lane School and Windmill Nursery </w:t>
      </w:r>
      <w:r w:rsidR="002012A6" w:rsidRPr="002012A6">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1B292651" w14:textId="77777777" w:rsidR="002012A6" w:rsidRPr="002012A6" w:rsidRDefault="002012A6" w:rsidP="002012A6"/>
    <w:p w14:paraId="14AFB4D4" w14:textId="7AE39E14" w:rsidR="002012A6" w:rsidRPr="002012A6" w:rsidRDefault="00CA36D6" w:rsidP="002012A6">
      <w:pPr>
        <w:autoSpaceDE w:val="0"/>
        <w:autoSpaceDN w:val="0"/>
        <w:adjustRightInd w:val="0"/>
        <w:rPr>
          <w:b/>
        </w:rPr>
      </w:pPr>
      <w:r>
        <w:t xml:space="preserve">Mill Lane School and Windmill Nursery </w:t>
      </w:r>
      <w:r w:rsidR="002012A6"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33B8D81C" w14:textId="34181E34" w:rsidR="00940BBB" w:rsidRDefault="00940BBB" w:rsidP="002D2544">
      <w:pPr>
        <w:autoSpaceDE w:val="0"/>
        <w:autoSpaceDN w:val="0"/>
        <w:adjustRightInd w:val="0"/>
        <w:rPr>
          <w:color w:val="FF0000"/>
        </w:rPr>
      </w:pPr>
    </w:p>
    <w:p w14:paraId="1C4B790D" w14:textId="6C7EF81D" w:rsidR="00CA36D6" w:rsidRDefault="00CA36D6" w:rsidP="002D2544">
      <w:pPr>
        <w:autoSpaceDE w:val="0"/>
        <w:autoSpaceDN w:val="0"/>
        <w:adjustRightInd w:val="0"/>
        <w:rPr>
          <w:color w:val="FF0000"/>
        </w:rPr>
      </w:pPr>
    </w:p>
    <w:p w14:paraId="5E0168A5" w14:textId="497D1E51" w:rsidR="00CA36D6" w:rsidRDefault="00CA36D6" w:rsidP="002D2544">
      <w:pPr>
        <w:autoSpaceDE w:val="0"/>
        <w:autoSpaceDN w:val="0"/>
        <w:adjustRightInd w:val="0"/>
        <w:rPr>
          <w:color w:val="FF0000"/>
        </w:rPr>
      </w:pPr>
    </w:p>
    <w:p w14:paraId="6000E55C" w14:textId="3C8EB662" w:rsidR="00CA36D6" w:rsidRDefault="00CA36D6" w:rsidP="002D2544">
      <w:pPr>
        <w:autoSpaceDE w:val="0"/>
        <w:autoSpaceDN w:val="0"/>
        <w:adjustRightInd w:val="0"/>
        <w:rPr>
          <w:color w:val="FF0000"/>
        </w:rPr>
      </w:pPr>
    </w:p>
    <w:p w14:paraId="49F790A9" w14:textId="4B8BC016" w:rsidR="00CA36D6" w:rsidRDefault="00CA36D6" w:rsidP="002D2544">
      <w:pPr>
        <w:autoSpaceDE w:val="0"/>
        <w:autoSpaceDN w:val="0"/>
        <w:adjustRightInd w:val="0"/>
        <w:rPr>
          <w:color w:val="FF0000"/>
        </w:rPr>
      </w:pPr>
    </w:p>
    <w:p w14:paraId="4B54F2B8" w14:textId="77777777" w:rsidR="00CA36D6" w:rsidRDefault="00CA36D6" w:rsidP="002D2544">
      <w:pPr>
        <w:autoSpaceDE w:val="0"/>
        <w:autoSpaceDN w:val="0"/>
        <w:adjustRightInd w:val="0"/>
        <w:rPr>
          <w:color w:val="FF0000"/>
        </w:rPr>
      </w:pPr>
    </w:p>
    <w:p w14:paraId="55477703" w14:textId="77777777" w:rsidR="005962EC" w:rsidRDefault="005962EC" w:rsidP="002D2544">
      <w:pPr>
        <w:autoSpaceDE w:val="0"/>
        <w:autoSpaceDN w:val="0"/>
        <w:adjustRightInd w:val="0"/>
        <w:rPr>
          <w:b/>
          <w:u w:val="single"/>
        </w:rPr>
      </w:pPr>
      <w:r w:rsidRPr="005962EC">
        <w:rPr>
          <w:b/>
          <w:u w:val="single"/>
        </w:rPr>
        <w:lastRenderedPageBreak/>
        <w:t xml:space="preserve">ANNEX </w:t>
      </w:r>
      <w:r w:rsidR="0063229E">
        <w:rPr>
          <w:b/>
          <w:u w:val="single"/>
        </w:rPr>
        <w:t>6</w:t>
      </w:r>
    </w:p>
    <w:p w14:paraId="31AD7F33" w14:textId="77777777" w:rsidR="005962EC" w:rsidRDefault="005962EC" w:rsidP="002D2544">
      <w:pPr>
        <w:autoSpaceDE w:val="0"/>
        <w:autoSpaceDN w:val="0"/>
        <w:adjustRightInd w:val="0"/>
        <w:rPr>
          <w:b/>
          <w:u w:val="single"/>
        </w:rPr>
      </w:pPr>
    </w:p>
    <w:p w14:paraId="67F5A63C"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55F73C6A" w14:textId="77777777" w:rsidR="005962EC" w:rsidRPr="005962EC" w:rsidRDefault="005962EC" w:rsidP="005962EC">
      <w:pPr>
        <w:autoSpaceDE w:val="0"/>
        <w:autoSpaceDN w:val="0"/>
        <w:adjustRightInd w:val="0"/>
        <w:rPr>
          <w:b/>
          <w:u w:val="single"/>
        </w:rPr>
      </w:pPr>
    </w:p>
    <w:p w14:paraId="08D58893"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02E52F9F" w14:textId="77777777"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2D608D6D" w14:textId="77777777" w:rsidR="00696F11" w:rsidRDefault="00696F11" w:rsidP="00C464CB">
      <w:pPr>
        <w:autoSpaceDE w:val="0"/>
        <w:autoSpaceDN w:val="0"/>
        <w:adjustRightInd w:val="0"/>
        <w:rPr>
          <w:color w:val="000000"/>
        </w:rPr>
      </w:pPr>
    </w:p>
    <w:p w14:paraId="6C1E5DF2" w14:textId="77777777" w:rsidR="005962EC" w:rsidRDefault="005962EC" w:rsidP="005962EC">
      <w:pPr>
        <w:autoSpaceDE w:val="0"/>
        <w:autoSpaceDN w:val="0"/>
        <w:adjustRightInd w:val="0"/>
        <w:rPr>
          <w:b/>
          <w:bCs/>
        </w:rPr>
      </w:pPr>
      <w:r w:rsidRPr="005962EC">
        <w:rPr>
          <w:b/>
          <w:bCs/>
        </w:rPr>
        <w:t>Serious violence</w:t>
      </w:r>
    </w:p>
    <w:p w14:paraId="64070B77" w14:textId="77777777" w:rsidR="005962EC" w:rsidRPr="005962EC" w:rsidRDefault="005962EC" w:rsidP="005962EC">
      <w:pPr>
        <w:autoSpaceDE w:val="0"/>
        <w:autoSpaceDN w:val="0"/>
        <w:adjustRightInd w:val="0"/>
        <w:rPr>
          <w:b/>
          <w:bCs/>
        </w:rPr>
      </w:pPr>
    </w:p>
    <w:p w14:paraId="7D4FCC7D"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964C5B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2A01729E" w14:textId="77777777" w:rsidR="00696F11" w:rsidRDefault="00696F11" w:rsidP="00C464CB">
      <w:pPr>
        <w:autoSpaceDE w:val="0"/>
        <w:autoSpaceDN w:val="0"/>
        <w:adjustRightInd w:val="0"/>
        <w:rPr>
          <w:color w:val="000000"/>
        </w:rPr>
      </w:pPr>
    </w:p>
    <w:p w14:paraId="1496E45A"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7BC31913"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06A5D994"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4"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5" w:history="1">
        <w:r w:rsidRPr="005962EC">
          <w:rPr>
            <w:rStyle w:val="Hyperlink"/>
          </w:rPr>
          <w:t>https://www.gov.uk/government/publications/criminal-exploitation-of-children-and-vulnerable-adults-county-lines</w:t>
        </w:r>
      </w:hyperlink>
      <w:r w:rsidRPr="005962EC">
        <w:rPr>
          <w:color w:val="000000"/>
        </w:rPr>
        <w:t xml:space="preserve"> </w:t>
      </w:r>
    </w:p>
    <w:p w14:paraId="2398B6FE" w14:textId="77777777" w:rsidR="00696F11" w:rsidRDefault="00696F11" w:rsidP="00C464CB">
      <w:pPr>
        <w:autoSpaceDE w:val="0"/>
        <w:autoSpaceDN w:val="0"/>
        <w:adjustRightInd w:val="0"/>
        <w:rPr>
          <w:color w:val="000000"/>
        </w:rPr>
      </w:pPr>
    </w:p>
    <w:p w14:paraId="34B0F8E7" w14:textId="77777777" w:rsidR="00380C1B" w:rsidRPr="00380C1B" w:rsidRDefault="00380C1B" w:rsidP="00380C1B">
      <w:pPr>
        <w:autoSpaceDE w:val="0"/>
        <w:autoSpaceDN w:val="0"/>
        <w:adjustRightInd w:val="0"/>
        <w:rPr>
          <w:b/>
          <w:bCs/>
        </w:rPr>
      </w:pPr>
      <w:r w:rsidRPr="00380C1B">
        <w:rPr>
          <w:b/>
          <w:bCs/>
        </w:rPr>
        <w:t>Upskirting</w:t>
      </w:r>
    </w:p>
    <w:p w14:paraId="04498C77" w14:textId="77777777" w:rsidR="00380C1B" w:rsidRPr="00380C1B" w:rsidRDefault="00380C1B" w:rsidP="00380C1B">
      <w:pPr>
        <w:autoSpaceDE w:val="0"/>
        <w:autoSpaceDN w:val="0"/>
        <w:adjustRightInd w:val="0"/>
        <w:rPr>
          <w:b/>
          <w:bCs/>
          <w:color w:val="104F76"/>
        </w:rPr>
      </w:pPr>
    </w:p>
    <w:p w14:paraId="149E5CD7" w14:textId="77777777" w:rsidR="00380C1B" w:rsidRPr="00380C1B" w:rsidRDefault="00380C1B" w:rsidP="00380C1B">
      <w:pPr>
        <w:autoSpaceDE w:val="0"/>
        <w:autoSpaceDN w:val="0"/>
        <w:adjustRightInd w:val="0"/>
        <w:rPr>
          <w:color w:val="000000"/>
        </w:rPr>
      </w:pPr>
      <w:r w:rsidRPr="00380C1B">
        <w:rPr>
          <w:color w:val="000000"/>
        </w:rPr>
        <w:t>‘Upskirting’ typically involves taking a picture under a person’s clothing without them</w:t>
      </w:r>
    </w:p>
    <w:p w14:paraId="1A5C730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67B4D177"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1ED4B5D9" w14:textId="77777777" w:rsidR="00380C1B" w:rsidRPr="00380C1B" w:rsidRDefault="00380C1B" w:rsidP="00380C1B">
      <w:pPr>
        <w:autoSpaceDE w:val="0"/>
        <w:autoSpaceDN w:val="0"/>
        <w:adjustRightInd w:val="0"/>
        <w:rPr>
          <w:color w:val="000000"/>
        </w:rPr>
      </w:pPr>
      <w:r w:rsidRPr="00380C1B">
        <w:rPr>
          <w:color w:val="000000"/>
        </w:rPr>
        <w:t>offence.</w:t>
      </w:r>
    </w:p>
    <w:p w14:paraId="615103B9" w14:textId="77777777" w:rsidR="00696F11" w:rsidRDefault="00696F11" w:rsidP="00C464CB">
      <w:pPr>
        <w:autoSpaceDE w:val="0"/>
        <w:autoSpaceDN w:val="0"/>
        <w:adjustRightInd w:val="0"/>
        <w:rPr>
          <w:color w:val="000000"/>
        </w:rPr>
      </w:pPr>
    </w:p>
    <w:p w14:paraId="7C08AB64" w14:textId="77777777"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violence </w:t>
      </w:r>
      <w:r w:rsidRPr="005962EC">
        <w:rPr>
          <w:b/>
          <w:bCs/>
        </w:rPr>
        <w:t>(including Female Genital Mutilation</w:t>
      </w:r>
    </w:p>
    <w:p w14:paraId="73A41DB3" w14:textId="77777777" w:rsidR="005962EC" w:rsidRDefault="005962EC" w:rsidP="005962EC">
      <w:pPr>
        <w:autoSpaceDE w:val="0"/>
        <w:autoSpaceDN w:val="0"/>
        <w:adjustRightInd w:val="0"/>
        <w:rPr>
          <w:b/>
          <w:bCs/>
        </w:rPr>
      </w:pPr>
      <w:r w:rsidRPr="005962EC">
        <w:rPr>
          <w:b/>
          <w:bCs/>
        </w:rPr>
        <w:t>and Forced Marriage)</w:t>
      </w:r>
    </w:p>
    <w:p w14:paraId="7A145E53" w14:textId="77777777" w:rsidR="005962EC" w:rsidRPr="005962EC" w:rsidRDefault="005962EC" w:rsidP="005962EC">
      <w:pPr>
        <w:autoSpaceDE w:val="0"/>
        <w:autoSpaceDN w:val="0"/>
        <w:adjustRightInd w:val="0"/>
        <w:rPr>
          <w:b/>
          <w:bCs/>
        </w:rPr>
      </w:pPr>
    </w:p>
    <w:p w14:paraId="7A73918E" w14:textId="77777777"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violence (HBV)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r w:rsidR="003F1CB9">
        <w:rPr>
          <w:color w:val="000000"/>
        </w:rPr>
        <w:t>.</w:t>
      </w:r>
      <w:r>
        <w:rPr>
          <w:color w:val="000000"/>
        </w:rPr>
        <w:t xml:space="preserve"> </w:t>
      </w:r>
    </w:p>
    <w:p w14:paraId="3EA3FB15" w14:textId="77777777" w:rsidR="005962EC" w:rsidRDefault="005962EC" w:rsidP="005962EC">
      <w:pPr>
        <w:autoSpaceDE w:val="0"/>
        <w:autoSpaceDN w:val="0"/>
        <w:adjustRightInd w:val="0"/>
        <w:rPr>
          <w:color w:val="000000"/>
        </w:rPr>
      </w:pPr>
    </w:p>
    <w:p w14:paraId="33E43044" w14:textId="77777777" w:rsidR="0020337C" w:rsidRDefault="0020337C" w:rsidP="005962EC">
      <w:pPr>
        <w:autoSpaceDE w:val="0"/>
        <w:autoSpaceDN w:val="0"/>
        <w:adjustRightInd w:val="0"/>
        <w:rPr>
          <w:color w:val="000000"/>
        </w:rPr>
      </w:pPr>
    </w:p>
    <w:p w14:paraId="541C8029" w14:textId="77777777" w:rsidR="005962EC" w:rsidRPr="005962EC" w:rsidRDefault="005962EC" w:rsidP="005962EC">
      <w:pPr>
        <w:autoSpaceDE w:val="0"/>
        <w:autoSpaceDN w:val="0"/>
        <w:adjustRightInd w:val="0"/>
        <w:rPr>
          <w:color w:val="000000"/>
        </w:rPr>
      </w:pPr>
      <w:r w:rsidRPr="005962EC">
        <w:rPr>
          <w:b/>
          <w:bCs/>
        </w:rPr>
        <w:lastRenderedPageBreak/>
        <w:t>Female Genital Mutilation</w:t>
      </w:r>
    </w:p>
    <w:p w14:paraId="646D8E77" w14:textId="77777777" w:rsidR="005962EC" w:rsidRDefault="005962EC" w:rsidP="005962EC">
      <w:pPr>
        <w:autoSpaceDE w:val="0"/>
        <w:autoSpaceDN w:val="0"/>
        <w:adjustRightInd w:val="0"/>
        <w:rPr>
          <w:color w:val="000000"/>
        </w:rPr>
      </w:pPr>
    </w:p>
    <w:p w14:paraId="59FF68CF"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3664B786" w14:textId="77777777" w:rsidR="00261EEF" w:rsidRPr="00261EEF" w:rsidRDefault="00261EEF" w:rsidP="005962EC">
      <w:pPr>
        <w:autoSpaceDE w:val="0"/>
        <w:autoSpaceDN w:val="0"/>
        <w:adjustRightInd w:val="0"/>
      </w:pPr>
    </w:p>
    <w:p w14:paraId="50E15FDA"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12715AB"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03773B68" w14:textId="77777777" w:rsidR="00261EEF" w:rsidRDefault="00261EEF" w:rsidP="005962EC">
      <w:pPr>
        <w:autoSpaceDE w:val="0"/>
        <w:autoSpaceDN w:val="0"/>
        <w:adjustRightInd w:val="0"/>
        <w:rPr>
          <w:color w:val="000000"/>
        </w:rPr>
      </w:pPr>
    </w:p>
    <w:p w14:paraId="102EC90B" w14:textId="77777777" w:rsidR="00261EEF" w:rsidRPr="00261EEF" w:rsidRDefault="00261EEF" w:rsidP="00261EEF">
      <w:pPr>
        <w:autoSpaceDE w:val="0"/>
        <w:autoSpaceDN w:val="0"/>
        <w:adjustRightInd w:val="0"/>
        <w:rPr>
          <w:b/>
          <w:bCs/>
        </w:rPr>
      </w:pPr>
      <w:r w:rsidRPr="00261EEF">
        <w:rPr>
          <w:b/>
          <w:bCs/>
        </w:rPr>
        <w:t>Contextual safeguarding</w:t>
      </w:r>
    </w:p>
    <w:p w14:paraId="6DE370AD" w14:textId="77777777" w:rsidR="00261EEF" w:rsidRDefault="00261EEF" w:rsidP="00261EEF">
      <w:pPr>
        <w:autoSpaceDE w:val="0"/>
        <w:autoSpaceDN w:val="0"/>
        <w:adjustRightInd w:val="0"/>
        <w:rPr>
          <w:b/>
          <w:bCs/>
          <w:color w:val="104F76"/>
        </w:rPr>
      </w:pPr>
    </w:p>
    <w:p w14:paraId="49669A34" w14:textId="77777777" w:rsidR="00261EEF" w:rsidRDefault="00261EEF" w:rsidP="00261EEF">
      <w:pPr>
        <w:autoSpaceDE w:val="0"/>
        <w:autoSpaceDN w:val="0"/>
        <w:adjustRightInd w:val="0"/>
        <w:rPr>
          <w:color w:val="000000"/>
        </w:rPr>
      </w:pPr>
      <w:r>
        <w:rPr>
          <w:color w:val="000000"/>
        </w:rPr>
        <w:t>Safeguarding incidents and/or behaviours can be associated with factors outside</w:t>
      </w:r>
    </w:p>
    <w:p w14:paraId="00369263" w14:textId="77777777" w:rsidR="00261EEF" w:rsidRDefault="00261EEF" w:rsidP="00261EEF">
      <w:pPr>
        <w:autoSpaceDE w:val="0"/>
        <w:autoSpaceDN w:val="0"/>
        <w:adjustRightInd w:val="0"/>
      </w:pPr>
      <w:r>
        <w:rPr>
          <w:color w:val="000000"/>
        </w:rPr>
        <w:t xml:space="preserve">the school or college and/or can occur between children outside the school or college. </w:t>
      </w:r>
      <w:r>
        <w:rPr>
          <w:b/>
          <w:bCs/>
          <w:color w:val="000000"/>
        </w:rPr>
        <w:t xml:space="preserve">All </w:t>
      </w:r>
      <w:r>
        <w:rPr>
          <w:color w:val="000000"/>
        </w:rPr>
        <w:t>staff, but especially the designated safeguarding lead (and deputies) should be</w:t>
      </w:r>
      <w:r>
        <w:rPr>
          <w:b/>
          <w:bCs/>
          <w:color w:val="000000"/>
        </w:rPr>
        <w:t xml:space="preserve"> </w:t>
      </w:r>
      <w:r>
        <w:rPr>
          <w:color w:val="000000"/>
        </w:rPr>
        <w:t xml:space="preserve">considering the context within which such incidents and/or behaviours occur. This is </w:t>
      </w:r>
      <w:r>
        <w:t>known as contextual safeguarding, which simply means assessments of children should consider whether wider environmental factors are pres</w:t>
      </w:r>
      <w:r>
        <w:rPr>
          <w:rFonts w:ascii="ArialMT" w:hAnsi="ArialMT" w:cs="ArialMT"/>
        </w:rPr>
        <w:t>ent in a child’s life that are a threat</w:t>
      </w:r>
      <w:r>
        <w:t xml:space="preserve"> </w:t>
      </w:r>
      <w:r>
        <w:rPr>
          <w:rFonts w:ascii="ArialMT" w:hAnsi="ArialMT" w:cs="ArialMT"/>
        </w:rPr>
        <w:t>to their safety and/or welfare. 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36" w:history="1">
        <w:r w:rsidRPr="00A8733E">
          <w:rPr>
            <w:rStyle w:val="Hyperlink"/>
          </w:rPr>
          <w:t>https://contextualsafeguarding.org.uk/about/what-is-contextual-safeguarding</w:t>
        </w:r>
      </w:hyperlink>
      <w:r>
        <w:t xml:space="preserve"> </w:t>
      </w:r>
    </w:p>
    <w:p w14:paraId="489A9D1B" w14:textId="77777777" w:rsidR="00940BBB" w:rsidRDefault="00940BBB" w:rsidP="00261EEF">
      <w:pPr>
        <w:autoSpaceDE w:val="0"/>
        <w:autoSpaceDN w:val="0"/>
        <w:adjustRightInd w:val="0"/>
      </w:pPr>
    </w:p>
    <w:p w14:paraId="6E89F70A" w14:textId="77777777" w:rsidR="00940BBB" w:rsidRPr="00261EEF" w:rsidRDefault="00940BBB" w:rsidP="00261EEF">
      <w:pPr>
        <w:autoSpaceDE w:val="0"/>
        <w:autoSpaceDN w:val="0"/>
        <w:adjustRightInd w:val="0"/>
      </w:pPr>
      <w:r>
        <w:t xml:space="preserve">Link to OSCB guidance on contextual safeguarding </w:t>
      </w:r>
      <w:hyperlink r:id="rId37" w:history="1">
        <w:r w:rsidRPr="00382491">
          <w:rPr>
            <w:rStyle w:val="Hyperlink"/>
          </w:rPr>
          <w:t>https://www.oscb.org.uk/safeguarding-themes/contextual-safeguarding/</w:t>
        </w:r>
      </w:hyperlink>
      <w:r>
        <w:t xml:space="preserve"> </w:t>
      </w:r>
    </w:p>
    <w:p w14:paraId="3DD727E1" w14:textId="77777777" w:rsidR="00696F11" w:rsidRDefault="00696F11" w:rsidP="00C464CB">
      <w:pPr>
        <w:autoSpaceDE w:val="0"/>
        <w:autoSpaceDN w:val="0"/>
        <w:adjustRightInd w:val="0"/>
        <w:rPr>
          <w:color w:val="000000"/>
        </w:rPr>
      </w:pPr>
    </w:p>
    <w:p w14:paraId="0221B64A" w14:textId="77777777" w:rsidR="00696F11" w:rsidRDefault="00696F11" w:rsidP="00C464CB">
      <w:pPr>
        <w:autoSpaceDE w:val="0"/>
        <w:autoSpaceDN w:val="0"/>
        <w:adjustRightInd w:val="0"/>
        <w:rPr>
          <w:color w:val="000000"/>
        </w:rPr>
      </w:pPr>
    </w:p>
    <w:p w14:paraId="625AD64D" w14:textId="77777777" w:rsidR="00BE7933" w:rsidRDefault="00BE7933" w:rsidP="00BE7933">
      <w:pPr>
        <w:autoSpaceDE w:val="0"/>
        <w:autoSpaceDN w:val="0"/>
        <w:adjustRightInd w:val="0"/>
        <w:rPr>
          <w:b/>
          <w:bCs/>
        </w:rPr>
      </w:pPr>
      <w:r w:rsidRPr="00BE7933">
        <w:rPr>
          <w:b/>
          <w:bCs/>
        </w:rPr>
        <w:t>Children missing from education</w:t>
      </w:r>
    </w:p>
    <w:p w14:paraId="51DC2243" w14:textId="77777777" w:rsidR="00BE7933" w:rsidRPr="00BE7933" w:rsidRDefault="00BE7933" w:rsidP="00BE7933">
      <w:pPr>
        <w:autoSpaceDE w:val="0"/>
        <w:autoSpaceDN w:val="0"/>
        <w:adjustRightInd w:val="0"/>
        <w:rPr>
          <w:b/>
          <w:bCs/>
        </w:rPr>
      </w:pPr>
    </w:p>
    <w:p w14:paraId="051B5077"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03EA9CD5" w14:textId="77777777" w:rsidR="00696F11" w:rsidRDefault="00696F11" w:rsidP="00C464CB">
      <w:pPr>
        <w:autoSpaceDE w:val="0"/>
        <w:autoSpaceDN w:val="0"/>
        <w:adjustRightInd w:val="0"/>
        <w:rPr>
          <w:color w:val="000000"/>
        </w:rPr>
      </w:pPr>
    </w:p>
    <w:p w14:paraId="5A8F4250" w14:textId="77777777" w:rsidR="00BE7933" w:rsidRDefault="00BE7933" w:rsidP="00BE7933">
      <w:pPr>
        <w:autoSpaceDE w:val="0"/>
        <w:autoSpaceDN w:val="0"/>
        <w:adjustRightInd w:val="0"/>
        <w:rPr>
          <w:b/>
          <w:bCs/>
        </w:rPr>
      </w:pPr>
      <w:r w:rsidRPr="00BE7933">
        <w:rPr>
          <w:b/>
          <w:bCs/>
        </w:rPr>
        <w:t>Child sexual exploitation</w:t>
      </w:r>
    </w:p>
    <w:p w14:paraId="44EFD3F9" w14:textId="77777777" w:rsidR="00BE7933" w:rsidRPr="00BE7933" w:rsidRDefault="00BE7933" w:rsidP="00BE7933">
      <w:pPr>
        <w:autoSpaceDE w:val="0"/>
        <w:autoSpaceDN w:val="0"/>
        <w:adjustRightInd w:val="0"/>
        <w:rPr>
          <w:b/>
          <w:bCs/>
        </w:rPr>
      </w:pPr>
    </w:p>
    <w:p w14:paraId="3FA3DA4A" w14:textId="77777777" w:rsidR="00BE7933" w:rsidRDefault="00BE7933" w:rsidP="00BE7933">
      <w:pPr>
        <w:autoSpaceDE w:val="0"/>
        <w:autoSpaceDN w:val="0"/>
        <w:adjustRightInd w:val="0"/>
      </w:pPr>
      <w:r>
        <w:rPr>
          <w:color w:val="00000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w:t>
      </w:r>
      <w:r>
        <w:t xml:space="preserve">increased status of the perpetrator or facilitator. The victim may have </w:t>
      </w:r>
      <w:r>
        <w:lastRenderedPageBreak/>
        <w:t>been sexually</w:t>
      </w:r>
      <w:r w:rsidR="00380C1B">
        <w:t xml:space="preserve"> </w:t>
      </w:r>
      <w:r>
        <w:t>exploited even if the sexual activity appears consensual. Child sexual exploitation</w:t>
      </w:r>
      <w:r w:rsidR="00380C1B">
        <w:t xml:space="preserve"> </w:t>
      </w:r>
      <w:r>
        <w:t>does not always involve physical contact, it can also occur through the use of</w:t>
      </w:r>
      <w:r w:rsidR="00380C1B">
        <w:t xml:space="preserve"> </w:t>
      </w:r>
      <w:r>
        <w:t>technology. Like all forms of child sex abuse, child sexual exploitation:</w:t>
      </w:r>
    </w:p>
    <w:p w14:paraId="0BFA12C4" w14:textId="77777777" w:rsidR="00380C1B" w:rsidRDefault="00380C1B" w:rsidP="00BE7933">
      <w:pPr>
        <w:autoSpaceDE w:val="0"/>
        <w:autoSpaceDN w:val="0"/>
        <w:adjustRightInd w:val="0"/>
        <w:rPr>
          <w:rFonts w:ascii="SymbolMT" w:eastAsia="SymbolMT" w:cs="SymbolMT"/>
        </w:rPr>
      </w:pPr>
    </w:p>
    <w:p w14:paraId="13AEA06E"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affect any child or young person (male or female) under the age of 18</w:t>
      </w:r>
      <w:r w:rsidR="00380C1B" w:rsidRPr="00380C1B">
        <w:rPr>
          <w:rFonts w:ascii="Arial" w:hAnsi="Arial" w:cs="Arial"/>
          <w:sz w:val="24"/>
          <w:szCs w:val="24"/>
        </w:rPr>
        <w:t xml:space="preserve"> </w:t>
      </w:r>
      <w:r w:rsidRPr="00380C1B">
        <w:rPr>
          <w:rFonts w:ascii="Arial" w:hAnsi="Arial" w:cs="Arial"/>
          <w:sz w:val="24"/>
          <w:szCs w:val="24"/>
        </w:rPr>
        <w:t xml:space="preserve">years, including </w:t>
      </w:r>
      <w:r w:rsidR="003F1CB9" w:rsidRPr="00380C1B">
        <w:rPr>
          <w:rFonts w:ascii="Arial" w:hAnsi="Arial" w:cs="Arial"/>
          <w:sz w:val="24"/>
          <w:szCs w:val="24"/>
        </w:rPr>
        <w:t>16- and 17-year</w:t>
      </w:r>
      <w:r w:rsidRPr="00380C1B">
        <w:rPr>
          <w:rFonts w:ascii="Arial" w:hAnsi="Arial" w:cs="Arial"/>
          <w:sz w:val="24"/>
          <w:szCs w:val="24"/>
        </w:rPr>
        <w:t xml:space="preserve"> olds who can legally consent to have sex;</w:t>
      </w:r>
    </w:p>
    <w:p w14:paraId="2D4D4A6B"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still be abuse even if the sexual activity appears consensual;</w:t>
      </w:r>
    </w:p>
    <w:p w14:paraId="092CB607"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include both contact (penetrative and non-penetrative acts) and noncontact</w:t>
      </w:r>
      <w:r w:rsidR="00380C1B">
        <w:rPr>
          <w:rFonts w:ascii="Arial" w:hAnsi="Arial" w:cs="Arial"/>
          <w:sz w:val="24"/>
          <w:szCs w:val="24"/>
        </w:rPr>
        <w:t xml:space="preserve"> </w:t>
      </w:r>
      <w:r w:rsidRPr="00380C1B">
        <w:rPr>
          <w:rFonts w:ascii="Arial" w:hAnsi="Arial" w:cs="Arial"/>
          <w:sz w:val="24"/>
          <w:szCs w:val="24"/>
        </w:rPr>
        <w:t>sexual activity;</w:t>
      </w:r>
    </w:p>
    <w:p w14:paraId="134FE524"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take place in person or via technology, or a combination of both;</w:t>
      </w:r>
    </w:p>
    <w:p w14:paraId="7B164B33"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involve force and/or enticement-based methods of compliance and may, or</w:t>
      </w:r>
      <w:r w:rsidR="00380C1B" w:rsidRPr="00380C1B">
        <w:rPr>
          <w:rFonts w:ascii="Arial" w:hAnsi="Arial" w:cs="Arial"/>
          <w:sz w:val="24"/>
          <w:szCs w:val="24"/>
        </w:rPr>
        <w:t xml:space="preserve"> </w:t>
      </w:r>
      <w:r w:rsidRPr="00380C1B">
        <w:rPr>
          <w:rFonts w:ascii="Arial" w:hAnsi="Arial" w:cs="Arial"/>
          <w:sz w:val="24"/>
          <w:szCs w:val="24"/>
        </w:rPr>
        <w:t>may not, be accompanied by violence or threats of violence;</w:t>
      </w:r>
    </w:p>
    <w:p w14:paraId="214FDB6A"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may occur without the child or young person’s immediate knowledge (e.g.</w:t>
      </w:r>
    </w:p>
    <w:p w14:paraId="0FA13CF7" w14:textId="77777777" w:rsidR="00696F11" w:rsidRPr="00380C1B" w:rsidRDefault="00BE7933" w:rsidP="00B83289">
      <w:pPr>
        <w:pStyle w:val="ListParagraph"/>
        <w:numPr>
          <w:ilvl w:val="0"/>
          <w:numId w:val="38"/>
        </w:numPr>
        <w:autoSpaceDE w:val="0"/>
        <w:autoSpaceDN w:val="0"/>
        <w:adjustRightInd w:val="0"/>
        <w:rPr>
          <w:rFonts w:ascii="Arial" w:hAnsi="Arial" w:cs="Arial"/>
          <w:color w:val="000000"/>
          <w:sz w:val="24"/>
          <w:szCs w:val="24"/>
        </w:rPr>
      </w:pPr>
      <w:r w:rsidRPr="00380C1B">
        <w:rPr>
          <w:rFonts w:ascii="Arial" w:hAnsi="Arial" w:cs="Arial"/>
          <w:sz w:val="24"/>
          <w:szCs w:val="24"/>
        </w:rPr>
        <w:t>through others copying videos or images they have created and posted on</w:t>
      </w:r>
      <w:r w:rsidR="00380C1B">
        <w:rPr>
          <w:rFonts w:ascii="Arial" w:hAnsi="Arial" w:cs="Arial"/>
          <w:sz w:val="24"/>
          <w:szCs w:val="24"/>
        </w:rPr>
        <w:t xml:space="preserve"> </w:t>
      </w:r>
      <w:r w:rsidR="00380C1B" w:rsidRPr="00380C1B">
        <w:rPr>
          <w:rFonts w:ascii="Arial" w:hAnsi="Arial" w:cs="Arial"/>
          <w:sz w:val="24"/>
          <w:szCs w:val="24"/>
        </w:rPr>
        <w:t>social media);</w:t>
      </w:r>
    </w:p>
    <w:p w14:paraId="37AC7FD6" w14:textId="77777777" w:rsidR="00380C1B" w:rsidRPr="00380C1B" w:rsidRDefault="00380C1B"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be perpetrated by individuals or groups, males or females, and children or adults. The abuse can be a one-off occurrence or a series of incidents over time, and range from opportunistic to complex organised abuse; and</w:t>
      </w:r>
    </w:p>
    <w:p w14:paraId="6FB0FFBE" w14:textId="77777777" w:rsidR="00380C1B" w:rsidRDefault="00380C1B"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74501568" w14:textId="77777777" w:rsidR="00940BBB" w:rsidRDefault="00940BBB" w:rsidP="00940BBB">
      <w:pPr>
        <w:pStyle w:val="ListParagraph"/>
        <w:autoSpaceDE w:val="0"/>
        <w:autoSpaceDN w:val="0"/>
        <w:adjustRightInd w:val="0"/>
        <w:rPr>
          <w:rFonts w:ascii="Arial" w:hAnsi="Arial" w:cs="Arial"/>
          <w:sz w:val="24"/>
          <w:szCs w:val="24"/>
        </w:rPr>
      </w:pPr>
    </w:p>
    <w:p w14:paraId="3F521A83" w14:textId="77777777" w:rsidR="00940BBB" w:rsidRPr="00380C1B" w:rsidRDefault="00940BBB" w:rsidP="00940BBB">
      <w:pPr>
        <w:pStyle w:val="ListParagraph"/>
        <w:autoSpaceDE w:val="0"/>
        <w:autoSpaceDN w:val="0"/>
        <w:adjustRightInd w:val="0"/>
        <w:rPr>
          <w:rFonts w:ascii="Arial" w:hAnsi="Arial" w:cs="Arial"/>
          <w:sz w:val="24"/>
          <w:szCs w:val="24"/>
        </w:rPr>
      </w:pPr>
      <w:r>
        <w:rPr>
          <w:rFonts w:ascii="Arial" w:hAnsi="Arial" w:cs="Arial"/>
          <w:sz w:val="24"/>
          <w:szCs w:val="24"/>
        </w:rPr>
        <w:t xml:space="preserve">Link to OSCB guidance on CSE </w:t>
      </w:r>
      <w:hyperlink r:id="rId38" w:history="1">
        <w:r w:rsidRPr="00382491">
          <w:rPr>
            <w:rStyle w:val="Hyperlink"/>
            <w:rFonts w:ascii="Arial" w:hAnsi="Arial" w:cs="Arial"/>
            <w:sz w:val="24"/>
            <w:szCs w:val="24"/>
          </w:rPr>
          <w:t>https://www.oscb.org.uk/safeguarding-themes/child-exploitation-modern-slavery/</w:t>
        </w:r>
      </w:hyperlink>
      <w:r>
        <w:rPr>
          <w:rFonts w:ascii="Arial" w:hAnsi="Arial" w:cs="Arial"/>
          <w:sz w:val="24"/>
          <w:szCs w:val="24"/>
        </w:rPr>
        <w:t xml:space="preserve"> and the CSE screening tool </w:t>
      </w:r>
      <w:hyperlink r:id="rId39" w:history="1">
        <w:r w:rsidRPr="00382491">
          <w:rPr>
            <w:rStyle w:val="Hyperlink"/>
            <w:rFonts w:ascii="Arial" w:hAnsi="Arial" w:cs="Arial"/>
            <w:sz w:val="24"/>
            <w:szCs w:val="24"/>
          </w:rPr>
          <w:t>https://www.oscb.org.uk/wp-content/uploads/2019/07/Child-Exploitation-Screening-Tool.pdf</w:t>
        </w:r>
      </w:hyperlink>
      <w:r>
        <w:rPr>
          <w:rFonts w:ascii="Arial" w:hAnsi="Arial" w:cs="Arial"/>
          <w:sz w:val="24"/>
          <w:szCs w:val="24"/>
        </w:rPr>
        <w:t xml:space="preserve"> </w:t>
      </w:r>
    </w:p>
    <w:p w14:paraId="4BCFE470" w14:textId="77777777" w:rsidR="00696F11" w:rsidRDefault="00696F11" w:rsidP="00C464CB">
      <w:pPr>
        <w:autoSpaceDE w:val="0"/>
        <w:autoSpaceDN w:val="0"/>
        <w:adjustRightInd w:val="0"/>
        <w:rPr>
          <w:color w:val="000000"/>
        </w:rPr>
      </w:pPr>
    </w:p>
    <w:p w14:paraId="017B7628" w14:textId="77777777" w:rsidR="00696F11" w:rsidRDefault="00696F11" w:rsidP="00C464CB">
      <w:pPr>
        <w:autoSpaceDE w:val="0"/>
        <w:autoSpaceDN w:val="0"/>
        <w:adjustRightInd w:val="0"/>
        <w:rPr>
          <w:color w:val="000000"/>
        </w:rPr>
      </w:pPr>
    </w:p>
    <w:p w14:paraId="78708B5C" w14:textId="77777777" w:rsidR="001F3A4D" w:rsidRDefault="001F3A4D" w:rsidP="001F3A4D">
      <w:pPr>
        <w:autoSpaceDE w:val="0"/>
        <w:autoSpaceDN w:val="0"/>
        <w:adjustRightInd w:val="0"/>
        <w:rPr>
          <w:b/>
          <w:bCs/>
        </w:rPr>
      </w:pPr>
      <w:r w:rsidRPr="001F3A4D">
        <w:rPr>
          <w:b/>
          <w:bCs/>
        </w:rPr>
        <w:t>Child criminal exploitation: county lines</w:t>
      </w:r>
    </w:p>
    <w:p w14:paraId="109F366C" w14:textId="77777777" w:rsidR="001F3A4D" w:rsidRPr="001F3A4D" w:rsidRDefault="001F3A4D" w:rsidP="001F3A4D">
      <w:pPr>
        <w:autoSpaceDE w:val="0"/>
        <w:autoSpaceDN w:val="0"/>
        <w:adjustRightInd w:val="0"/>
        <w:rPr>
          <w:b/>
          <w:bCs/>
        </w:rPr>
      </w:pPr>
    </w:p>
    <w:p w14:paraId="46F77EC3" w14:textId="77777777" w:rsidR="001F3A4D" w:rsidRDefault="001F3A4D" w:rsidP="001F3A4D">
      <w:pPr>
        <w:autoSpaceDE w:val="0"/>
        <w:autoSpaceDN w:val="0"/>
        <w:adjustRightInd w:val="0"/>
        <w:rPr>
          <w:color w:val="000000"/>
        </w:rPr>
      </w:pPr>
      <w:r>
        <w:rPr>
          <w:color w:val="000000"/>
        </w:rPr>
        <w:t>Criminal exploitation of children is a geographically widespread form of harm that is a</w:t>
      </w:r>
    </w:p>
    <w:p w14:paraId="1FC6DB27" w14:textId="77777777" w:rsidR="001F3A4D" w:rsidRDefault="001F3A4D" w:rsidP="001F3A4D">
      <w:pPr>
        <w:autoSpaceDE w:val="0"/>
        <w:autoSpaceDN w:val="0"/>
        <w:adjustRightInd w:val="0"/>
      </w:pPr>
      <w:r>
        <w:rPr>
          <w:color w:val="000000"/>
        </w:rPr>
        <w:t xml:space="preserve">typical feature of county lines criminal activity, drug networks or gangs </w:t>
      </w:r>
      <w:r w:rsidR="00B66A09">
        <w:rPr>
          <w:color w:val="000000"/>
        </w:rPr>
        <w:t xml:space="preserve">to </w:t>
      </w:r>
      <w:r>
        <w:rPr>
          <w:color w:val="000000"/>
        </w:rPr>
        <w:t xml:space="preserve">groom and exploit children and young people to carry drugs and money from urban areas to suburban and rural areas, market and seaside towns. Key to identifying potential involvement in county </w:t>
      </w:r>
      <w:r>
        <w:t>lines are missing episodes, when the victim may have been trafficked for the purpose of transporting drugs and a referral to the National Referral Mechanism</w:t>
      </w:r>
      <w:r>
        <w:rPr>
          <w:sz w:val="16"/>
          <w:szCs w:val="16"/>
        </w:rPr>
        <w:t xml:space="preserve"> </w:t>
      </w:r>
      <w:r>
        <w:t xml:space="preserve">should be considered. </w:t>
      </w:r>
    </w:p>
    <w:p w14:paraId="2AD2389E" w14:textId="77777777" w:rsidR="001F3A4D" w:rsidRDefault="001F3A4D" w:rsidP="001F3A4D">
      <w:pPr>
        <w:autoSpaceDE w:val="0"/>
        <w:autoSpaceDN w:val="0"/>
        <w:adjustRightInd w:val="0"/>
      </w:pPr>
    </w:p>
    <w:p w14:paraId="5DD2C9E2" w14:textId="77777777" w:rsidR="001F3A4D" w:rsidRDefault="001F3A4D" w:rsidP="001F3A4D">
      <w:pPr>
        <w:autoSpaceDE w:val="0"/>
        <w:autoSpaceDN w:val="0"/>
        <w:adjustRightInd w:val="0"/>
      </w:pPr>
      <w:r>
        <w:t>Like other forms of abuse and exploitation, county lines exploitation:</w:t>
      </w:r>
    </w:p>
    <w:p w14:paraId="7A97BDB0" w14:textId="77777777" w:rsidR="001F3A4D" w:rsidRDefault="001F3A4D" w:rsidP="001F3A4D">
      <w:pPr>
        <w:autoSpaceDE w:val="0"/>
        <w:autoSpaceDN w:val="0"/>
        <w:adjustRightInd w:val="0"/>
      </w:pPr>
    </w:p>
    <w:p w14:paraId="2A54F9EE"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affect any vulnerable adult over the age of 18 years;</w:t>
      </w:r>
    </w:p>
    <w:p w14:paraId="1904F601"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still be exploitation even if the activity appears consensual;</w:t>
      </w:r>
    </w:p>
    <w:p w14:paraId="6E5E5655"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involve force and/or enticement-based methods of compliance and is often</w:t>
      </w:r>
      <w:r>
        <w:rPr>
          <w:rFonts w:ascii="Arial" w:hAnsi="Arial" w:cs="Arial"/>
          <w:sz w:val="24"/>
          <w:szCs w:val="24"/>
        </w:rPr>
        <w:t xml:space="preserve"> </w:t>
      </w:r>
      <w:r w:rsidRPr="001F3A4D">
        <w:rPr>
          <w:rFonts w:ascii="Arial" w:hAnsi="Arial" w:cs="Arial"/>
          <w:sz w:val="24"/>
          <w:szCs w:val="24"/>
        </w:rPr>
        <w:t>accompanied by violence or threats of violence;</w:t>
      </w:r>
    </w:p>
    <w:p w14:paraId="3422F025"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be perpetrated by individuals or groups, males or females, and young</w:t>
      </w:r>
    </w:p>
    <w:p w14:paraId="3B637942"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people or adults; and</w:t>
      </w:r>
    </w:p>
    <w:p w14:paraId="722FAD31" w14:textId="77777777" w:rsid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lastRenderedPageBreak/>
        <w:t>is typified by some form of power imbalance in favour of those perpetrating the</w:t>
      </w:r>
      <w:r>
        <w:rPr>
          <w:rFonts w:ascii="Arial" w:hAnsi="Arial" w:cs="Arial"/>
          <w:sz w:val="24"/>
          <w:szCs w:val="24"/>
        </w:rPr>
        <w:t xml:space="preserve"> </w:t>
      </w:r>
      <w:r w:rsidRPr="001F3A4D">
        <w:rPr>
          <w:rFonts w:ascii="Arial" w:hAnsi="Arial" w:cs="Arial"/>
          <w:sz w:val="24"/>
          <w:szCs w:val="24"/>
        </w:rPr>
        <w:t>exploitation. Whilst age may be the most obvious, this power imbalance can also be due to a range of other factors including gender, cognitive ability, physical strength, status, and access to economic or other resources.</w:t>
      </w:r>
    </w:p>
    <w:p w14:paraId="2A14374C" w14:textId="77777777" w:rsidR="00940BBB" w:rsidRDefault="00940BBB" w:rsidP="00940BBB">
      <w:pPr>
        <w:autoSpaceDE w:val="0"/>
        <w:autoSpaceDN w:val="0"/>
        <w:adjustRightInd w:val="0"/>
      </w:pPr>
    </w:p>
    <w:p w14:paraId="649A3A3F" w14:textId="77777777" w:rsidR="00940BBB" w:rsidRPr="00940BBB" w:rsidRDefault="00940BBB" w:rsidP="00940BBB">
      <w:pPr>
        <w:autoSpaceDE w:val="0"/>
        <w:autoSpaceDN w:val="0"/>
        <w:adjustRightInd w:val="0"/>
      </w:pPr>
      <w:r>
        <w:t>Link t</w:t>
      </w:r>
      <w:r w:rsidR="00B66A09">
        <w:t>o</w:t>
      </w:r>
      <w:r>
        <w:t xml:space="preserve"> OSCB guidance on child criminal e</w:t>
      </w:r>
      <w:r w:rsidR="0020337C">
        <w:t xml:space="preserve">xploitation </w:t>
      </w:r>
      <w:r>
        <w:t xml:space="preserve"> </w:t>
      </w:r>
      <w:hyperlink r:id="rId40" w:history="1">
        <w:r w:rsidR="0020337C" w:rsidRPr="00382491">
          <w:rPr>
            <w:rStyle w:val="Hyperlink"/>
          </w:rPr>
          <w:t>https://www.oscb.org.uk/safeguarding-themes/child-exploitation-modern-slavery/child-drug-exploitation-county-lines/</w:t>
        </w:r>
      </w:hyperlink>
      <w:r w:rsidR="0020337C">
        <w:t xml:space="preserve"> </w:t>
      </w:r>
    </w:p>
    <w:p w14:paraId="0BB96259" w14:textId="77777777" w:rsidR="00696F11" w:rsidRDefault="00696F11" w:rsidP="00C464CB">
      <w:pPr>
        <w:autoSpaceDE w:val="0"/>
        <w:autoSpaceDN w:val="0"/>
        <w:adjustRightInd w:val="0"/>
        <w:rPr>
          <w:color w:val="000000"/>
        </w:rPr>
      </w:pPr>
    </w:p>
    <w:p w14:paraId="61FEB38A" w14:textId="77777777" w:rsidR="001F3A4D" w:rsidRDefault="00380C1B" w:rsidP="00C464CB">
      <w:pPr>
        <w:autoSpaceDE w:val="0"/>
        <w:autoSpaceDN w:val="0"/>
        <w:adjustRightInd w:val="0"/>
        <w:rPr>
          <w:b/>
        </w:rPr>
      </w:pPr>
      <w:r w:rsidRPr="00380C1B">
        <w:rPr>
          <w:b/>
          <w:bCs/>
        </w:rPr>
        <w:t xml:space="preserve">Further information </w:t>
      </w:r>
      <w:r w:rsidR="001F3A4D">
        <w:rPr>
          <w:b/>
          <w:bCs/>
        </w:rPr>
        <w:t xml:space="preserve">around safeguarding issues can be found in </w:t>
      </w:r>
      <w:r w:rsidRPr="00380C1B">
        <w:rPr>
          <w:b/>
          <w:bCs/>
        </w:rPr>
        <w:t xml:space="preserve">KCSIE 2019 </w:t>
      </w:r>
      <w:r w:rsidR="001F3A4D">
        <w:rPr>
          <w:b/>
          <w:bCs/>
        </w:rPr>
        <w:t>ANNEX A</w:t>
      </w:r>
      <w:r w:rsidR="0020337C">
        <w:rPr>
          <w:b/>
          <w:bCs/>
        </w:rPr>
        <w:t xml:space="preserve"> and on the OSCB website.</w:t>
      </w:r>
    </w:p>
    <w:p w14:paraId="033AB2B7" w14:textId="77777777" w:rsidR="0020337C" w:rsidRDefault="0020337C" w:rsidP="00C464CB">
      <w:pPr>
        <w:autoSpaceDE w:val="0"/>
        <w:autoSpaceDN w:val="0"/>
        <w:adjustRightInd w:val="0"/>
        <w:rPr>
          <w:b/>
          <w:color w:val="000000"/>
          <w:u w:val="single"/>
        </w:rPr>
      </w:pPr>
    </w:p>
    <w:p w14:paraId="7DE6DA70" w14:textId="77777777" w:rsidR="0020337C" w:rsidRDefault="0020337C" w:rsidP="00C464CB">
      <w:pPr>
        <w:autoSpaceDE w:val="0"/>
        <w:autoSpaceDN w:val="0"/>
        <w:adjustRightInd w:val="0"/>
        <w:rPr>
          <w:b/>
          <w:color w:val="000000"/>
          <w:u w:val="single"/>
        </w:rPr>
      </w:pPr>
    </w:p>
    <w:p w14:paraId="1C56F13B" w14:textId="77777777" w:rsidR="0020337C" w:rsidRDefault="0020337C" w:rsidP="00C464CB">
      <w:pPr>
        <w:autoSpaceDE w:val="0"/>
        <w:autoSpaceDN w:val="0"/>
        <w:adjustRightInd w:val="0"/>
        <w:rPr>
          <w:b/>
          <w:color w:val="000000"/>
          <w:u w:val="single"/>
        </w:rPr>
      </w:pPr>
    </w:p>
    <w:p w14:paraId="4E711643" w14:textId="77777777" w:rsidR="0020337C" w:rsidRDefault="0020337C" w:rsidP="00C464CB">
      <w:pPr>
        <w:autoSpaceDE w:val="0"/>
        <w:autoSpaceDN w:val="0"/>
        <w:adjustRightInd w:val="0"/>
        <w:rPr>
          <w:b/>
          <w:color w:val="000000"/>
          <w:u w:val="single"/>
        </w:rPr>
      </w:pPr>
    </w:p>
    <w:p w14:paraId="636FDA29" w14:textId="77777777" w:rsidR="0020337C" w:rsidRDefault="0020337C" w:rsidP="00C464CB">
      <w:pPr>
        <w:autoSpaceDE w:val="0"/>
        <w:autoSpaceDN w:val="0"/>
        <w:adjustRightInd w:val="0"/>
        <w:rPr>
          <w:b/>
          <w:color w:val="000000"/>
          <w:u w:val="single"/>
        </w:rPr>
      </w:pPr>
    </w:p>
    <w:p w14:paraId="55113E38" w14:textId="77777777" w:rsidR="0020337C" w:rsidRDefault="0020337C" w:rsidP="00C464CB">
      <w:pPr>
        <w:autoSpaceDE w:val="0"/>
        <w:autoSpaceDN w:val="0"/>
        <w:adjustRightInd w:val="0"/>
        <w:rPr>
          <w:b/>
          <w:color w:val="000000"/>
          <w:u w:val="single"/>
        </w:rPr>
      </w:pPr>
    </w:p>
    <w:p w14:paraId="118CD6B1" w14:textId="77777777" w:rsidR="0020337C" w:rsidRDefault="0020337C" w:rsidP="00C464CB">
      <w:pPr>
        <w:autoSpaceDE w:val="0"/>
        <w:autoSpaceDN w:val="0"/>
        <w:adjustRightInd w:val="0"/>
        <w:rPr>
          <w:b/>
          <w:color w:val="000000"/>
          <w:u w:val="single"/>
        </w:rPr>
      </w:pPr>
    </w:p>
    <w:p w14:paraId="631510CD" w14:textId="77777777" w:rsidR="0020337C" w:rsidRDefault="0020337C" w:rsidP="00C464CB">
      <w:pPr>
        <w:autoSpaceDE w:val="0"/>
        <w:autoSpaceDN w:val="0"/>
        <w:adjustRightInd w:val="0"/>
        <w:rPr>
          <w:b/>
          <w:color w:val="000000"/>
          <w:u w:val="single"/>
        </w:rPr>
      </w:pPr>
    </w:p>
    <w:p w14:paraId="3A3273C5" w14:textId="77777777" w:rsidR="0020337C" w:rsidRDefault="0020337C" w:rsidP="00C464CB">
      <w:pPr>
        <w:autoSpaceDE w:val="0"/>
        <w:autoSpaceDN w:val="0"/>
        <w:adjustRightInd w:val="0"/>
        <w:rPr>
          <w:b/>
          <w:color w:val="000000"/>
          <w:u w:val="single"/>
        </w:rPr>
      </w:pPr>
    </w:p>
    <w:p w14:paraId="3C902A9A" w14:textId="77777777" w:rsidR="0020337C" w:rsidRDefault="0020337C" w:rsidP="00C464CB">
      <w:pPr>
        <w:autoSpaceDE w:val="0"/>
        <w:autoSpaceDN w:val="0"/>
        <w:adjustRightInd w:val="0"/>
        <w:rPr>
          <w:b/>
          <w:color w:val="000000"/>
          <w:u w:val="single"/>
        </w:rPr>
      </w:pPr>
    </w:p>
    <w:p w14:paraId="01BF2E37" w14:textId="77777777" w:rsidR="0020337C" w:rsidRDefault="0020337C" w:rsidP="00C464CB">
      <w:pPr>
        <w:autoSpaceDE w:val="0"/>
        <w:autoSpaceDN w:val="0"/>
        <w:adjustRightInd w:val="0"/>
        <w:rPr>
          <w:b/>
          <w:color w:val="000000"/>
          <w:u w:val="single"/>
        </w:rPr>
      </w:pPr>
    </w:p>
    <w:p w14:paraId="1E5CA669" w14:textId="77777777" w:rsidR="0020337C" w:rsidRDefault="0020337C" w:rsidP="00C464CB">
      <w:pPr>
        <w:autoSpaceDE w:val="0"/>
        <w:autoSpaceDN w:val="0"/>
        <w:adjustRightInd w:val="0"/>
        <w:rPr>
          <w:b/>
          <w:color w:val="000000"/>
          <w:u w:val="single"/>
        </w:rPr>
      </w:pPr>
    </w:p>
    <w:p w14:paraId="6368C6FD" w14:textId="77777777" w:rsidR="0020337C" w:rsidRDefault="0020337C" w:rsidP="00C464CB">
      <w:pPr>
        <w:autoSpaceDE w:val="0"/>
        <w:autoSpaceDN w:val="0"/>
        <w:adjustRightInd w:val="0"/>
        <w:rPr>
          <w:b/>
          <w:color w:val="000000"/>
          <w:u w:val="single"/>
        </w:rPr>
      </w:pPr>
    </w:p>
    <w:p w14:paraId="45A6B545" w14:textId="77777777" w:rsidR="0020337C" w:rsidRDefault="0020337C" w:rsidP="00C464CB">
      <w:pPr>
        <w:autoSpaceDE w:val="0"/>
        <w:autoSpaceDN w:val="0"/>
        <w:adjustRightInd w:val="0"/>
        <w:rPr>
          <w:b/>
          <w:color w:val="000000"/>
          <w:u w:val="single"/>
        </w:rPr>
      </w:pPr>
    </w:p>
    <w:p w14:paraId="2784FE58" w14:textId="77777777" w:rsidR="0020337C" w:rsidRDefault="0020337C" w:rsidP="00C464CB">
      <w:pPr>
        <w:autoSpaceDE w:val="0"/>
        <w:autoSpaceDN w:val="0"/>
        <w:adjustRightInd w:val="0"/>
        <w:rPr>
          <w:b/>
          <w:color w:val="000000"/>
          <w:u w:val="single"/>
        </w:rPr>
      </w:pPr>
    </w:p>
    <w:p w14:paraId="341E4D7C" w14:textId="77777777" w:rsidR="0020337C" w:rsidRDefault="0020337C" w:rsidP="00C464CB">
      <w:pPr>
        <w:autoSpaceDE w:val="0"/>
        <w:autoSpaceDN w:val="0"/>
        <w:adjustRightInd w:val="0"/>
        <w:rPr>
          <w:b/>
          <w:color w:val="000000"/>
          <w:u w:val="single"/>
        </w:rPr>
      </w:pPr>
    </w:p>
    <w:p w14:paraId="098F6DE2" w14:textId="77777777" w:rsidR="0020337C" w:rsidRDefault="0020337C" w:rsidP="00C464CB">
      <w:pPr>
        <w:autoSpaceDE w:val="0"/>
        <w:autoSpaceDN w:val="0"/>
        <w:adjustRightInd w:val="0"/>
        <w:rPr>
          <w:b/>
          <w:color w:val="000000"/>
          <w:u w:val="single"/>
        </w:rPr>
      </w:pPr>
    </w:p>
    <w:p w14:paraId="5E7736CA" w14:textId="77777777" w:rsidR="0020337C" w:rsidRDefault="0020337C" w:rsidP="00C464CB">
      <w:pPr>
        <w:autoSpaceDE w:val="0"/>
        <w:autoSpaceDN w:val="0"/>
        <w:adjustRightInd w:val="0"/>
        <w:rPr>
          <w:b/>
          <w:color w:val="000000"/>
          <w:u w:val="single"/>
        </w:rPr>
      </w:pPr>
    </w:p>
    <w:p w14:paraId="1E7DCC5C" w14:textId="77777777" w:rsidR="0020337C" w:rsidRDefault="0020337C" w:rsidP="00C464CB">
      <w:pPr>
        <w:autoSpaceDE w:val="0"/>
        <w:autoSpaceDN w:val="0"/>
        <w:adjustRightInd w:val="0"/>
        <w:rPr>
          <w:b/>
          <w:color w:val="000000"/>
          <w:u w:val="single"/>
        </w:rPr>
      </w:pPr>
    </w:p>
    <w:p w14:paraId="5B15AB41" w14:textId="77777777" w:rsidR="0020337C" w:rsidRDefault="0020337C" w:rsidP="00C464CB">
      <w:pPr>
        <w:autoSpaceDE w:val="0"/>
        <w:autoSpaceDN w:val="0"/>
        <w:adjustRightInd w:val="0"/>
        <w:rPr>
          <w:b/>
          <w:color w:val="000000"/>
          <w:u w:val="single"/>
        </w:rPr>
      </w:pPr>
    </w:p>
    <w:p w14:paraId="6957C18A" w14:textId="77777777" w:rsidR="0020337C" w:rsidRDefault="0020337C" w:rsidP="00C464CB">
      <w:pPr>
        <w:autoSpaceDE w:val="0"/>
        <w:autoSpaceDN w:val="0"/>
        <w:adjustRightInd w:val="0"/>
        <w:rPr>
          <w:b/>
          <w:color w:val="000000"/>
          <w:u w:val="single"/>
        </w:rPr>
      </w:pPr>
    </w:p>
    <w:p w14:paraId="66A8BEAC" w14:textId="77777777" w:rsidR="0020337C" w:rsidRDefault="0020337C" w:rsidP="00C464CB">
      <w:pPr>
        <w:autoSpaceDE w:val="0"/>
        <w:autoSpaceDN w:val="0"/>
        <w:adjustRightInd w:val="0"/>
        <w:rPr>
          <w:b/>
          <w:color w:val="000000"/>
          <w:u w:val="single"/>
        </w:rPr>
      </w:pPr>
    </w:p>
    <w:p w14:paraId="72A7A9C4" w14:textId="77777777" w:rsidR="0020337C" w:rsidRDefault="0020337C" w:rsidP="00C464CB">
      <w:pPr>
        <w:autoSpaceDE w:val="0"/>
        <w:autoSpaceDN w:val="0"/>
        <w:adjustRightInd w:val="0"/>
        <w:rPr>
          <w:b/>
          <w:color w:val="000000"/>
          <w:u w:val="single"/>
        </w:rPr>
      </w:pPr>
    </w:p>
    <w:p w14:paraId="2528C9E1" w14:textId="77777777" w:rsidR="0020337C" w:rsidRDefault="0020337C" w:rsidP="00C464CB">
      <w:pPr>
        <w:autoSpaceDE w:val="0"/>
        <w:autoSpaceDN w:val="0"/>
        <w:adjustRightInd w:val="0"/>
        <w:rPr>
          <w:b/>
          <w:color w:val="000000"/>
          <w:u w:val="single"/>
        </w:rPr>
      </w:pPr>
    </w:p>
    <w:p w14:paraId="28D57204" w14:textId="77777777" w:rsidR="0020337C" w:rsidRDefault="0020337C" w:rsidP="00C464CB">
      <w:pPr>
        <w:autoSpaceDE w:val="0"/>
        <w:autoSpaceDN w:val="0"/>
        <w:adjustRightInd w:val="0"/>
        <w:rPr>
          <w:b/>
          <w:color w:val="000000"/>
          <w:u w:val="single"/>
        </w:rPr>
      </w:pPr>
    </w:p>
    <w:p w14:paraId="1F83BC8D" w14:textId="77777777" w:rsidR="0020337C" w:rsidRDefault="0020337C" w:rsidP="00C464CB">
      <w:pPr>
        <w:autoSpaceDE w:val="0"/>
        <w:autoSpaceDN w:val="0"/>
        <w:adjustRightInd w:val="0"/>
        <w:rPr>
          <w:b/>
          <w:color w:val="000000"/>
          <w:u w:val="single"/>
        </w:rPr>
      </w:pPr>
    </w:p>
    <w:p w14:paraId="1BE53070" w14:textId="77777777" w:rsidR="0020337C" w:rsidRDefault="0020337C" w:rsidP="00C464CB">
      <w:pPr>
        <w:autoSpaceDE w:val="0"/>
        <w:autoSpaceDN w:val="0"/>
        <w:adjustRightInd w:val="0"/>
        <w:rPr>
          <w:b/>
          <w:color w:val="000000"/>
          <w:u w:val="single"/>
        </w:rPr>
      </w:pPr>
    </w:p>
    <w:p w14:paraId="427FE98A" w14:textId="77777777" w:rsidR="0020337C" w:rsidRDefault="0020337C" w:rsidP="00C464CB">
      <w:pPr>
        <w:autoSpaceDE w:val="0"/>
        <w:autoSpaceDN w:val="0"/>
        <w:adjustRightInd w:val="0"/>
        <w:rPr>
          <w:b/>
          <w:color w:val="000000"/>
          <w:u w:val="single"/>
        </w:rPr>
      </w:pPr>
    </w:p>
    <w:p w14:paraId="402F3D75" w14:textId="77777777" w:rsidR="0020337C" w:rsidRDefault="0020337C" w:rsidP="00C464CB">
      <w:pPr>
        <w:autoSpaceDE w:val="0"/>
        <w:autoSpaceDN w:val="0"/>
        <w:adjustRightInd w:val="0"/>
        <w:rPr>
          <w:b/>
          <w:color w:val="000000"/>
          <w:u w:val="single"/>
        </w:rPr>
      </w:pPr>
    </w:p>
    <w:p w14:paraId="6F5581AD" w14:textId="77777777" w:rsidR="0020337C" w:rsidRDefault="0020337C" w:rsidP="00C464CB">
      <w:pPr>
        <w:autoSpaceDE w:val="0"/>
        <w:autoSpaceDN w:val="0"/>
        <w:adjustRightInd w:val="0"/>
        <w:rPr>
          <w:b/>
          <w:color w:val="000000"/>
          <w:u w:val="single"/>
        </w:rPr>
      </w:pPr>
    </w:p>
    <w:p w14:paraId="3E5CB153" w14:textId="77777777" w:rsidR="0020337C" w:rsidRDefault="0020337C" w:rsidP="00C464CB">
      <w:pPr>
        <w:autoSpaceDE w:val="0"/>
        <w:autoSpaceDN w:val="0"/>
        <w:adjustRightInd w:val="0"/>
        <w:rPr>
          <w:b/>
          <w:color w:val="000000"/>
          <w:u w:val="single"/>
        </w:rPr>
      </w:pPr>
    </w:p>
    <w:p w14:paraId="050B9127" w14:textId="77777777" w:rsidR="0020337C" w:rsidRDefault="0020337C" w:rsidP="00C464CB">
      <w:pPr>
        <w:autoSpaceDE w:val="0"/>
        <w:autoSpaceDN w:val="0"/>
        <w:adjustRightInd w:val="0"/>
        <w:rPr>
          <w:b/>
          <w:color w:val="000000"/>
          <w:u w:val="single"/>
        </w:rPr>
      </w:pPr>
    </w:p>
    <w:p w14:paraId="27CC2A09" w14:textId="77777777" w:rsidR="0020337C" w:rsidRDefault="0020337C" w:rsidP="00C464CB">
      <w:pPr>
        <w:autoSpaceDE w:val="0"/>
        <w:autoSpaceDN w:val="0"/>
        <w:adjustRightInd w:val="0"/>
        <w:rPr>
          <w:b/>
          <w:color w:val="000000"/>
          <w:u w:val="single"/>
        </w:rPr>
      </w:pPr>
    </w:p>
    <w:p w14:paraId="5E755CD5" w14:textId="77777777" w:rsidR="0020337C" w:rsidRDefault="0020337C" w:rsidP="00C464CB">
      <w:pPr>
        <w:autoSpaceDE w:val="0"/>
        <w:autoSpaceDN w:val="0"/>
        <w:adjustRightInd w:val="0"/>
        <w:rPr>
          <w:b/>
          <w:color w:val="000000"/>
          <w:u w:val="single"/>
        </w:rPr>
      </w:pPr>
    </w:p>
    <w:p w14:paraId="57772EBF" w14:textId="77777777" w:rsidR="0020337C" w:rsidRDefault="0020337C" w:rsidP="00C464CB">
      <w:pPr>
        <w:autoSpaceDE w:val="0"/>
        <w:autoSpaceDN w:val="0"/>
        <w:adjustRightInd w:val="0"/>
        <w:rPr>
          <w:b/>
          <w:color w:val="000000"/>
          <w:u w:val="single"/>
        </w:rPr>
      </w:pPr>
    </w:p>
    <w:p w14:paraId="12492749" w14:textId="77777777" w:rsidR="0020337C" w:rsidRDefault="0020337C" w:rsidP="00C464CB">
      <w:pPr>
        <w:autoSpaceDE w:val="0"/>
        <w:autoSpaceDN w:val="0"/>
        <w:adjustRightInd w:val="0"/>
        <w:rPr>
          <w:b/>
          <w:color w:val="000000"/>
          <w:u w:val="single"/>
        </w:rPr>
      </w:pPr>
    </w:p>
    <w:p w14:paraId="1B74E374" w14:textId="77777777" w:rsidR="0020337C" w:rsidRDefault="0020337C" w:rsidP="00C464CB">
      <w:pPr>
        <w:autoSpaceDE w:val="0"/>
        <w:autoSpaceDN w:val="0"/>
        <w:adjustRightInd w:val="0"/>
        <w:rPr>
          <w:b/>
          <w:color w:val="000000"/>
          <w:u w:val="single"/>
        </w:rPr>
      </w:pPr>
    </w:p>
    <w:p w14:paraId="6E469B00" w14:textId="77777777" w:rsidR="0020337C" w:rsidRDefault="0020337C" w:rsidP="00C464CB">
      <w:pPr>
        <w:autoSpaceDE w:val="0"/>
        <w:autoSpaceDN w:val="0"/>
        <w:adjustRightInd w:val="0"/>
        <w:rPr>
          <w:b/>
          <w:color w:val="000000"/>
          <w:u w:val="single"/>
        </w:rPr>
      </w:pPr>
    </w:p>
    <w:p w14:paraId="25B5423E" w14:textId="77777777" w:rsidR="003078E5" w:rsidRDefault="003078E5" w:rsidP="00C464CB">
      <w:pPr>
        <w:autoSpaceDE w:val="0"/>
        <w:autoSpaceDN w:val="0"/>
        <w:adjustRightInd w:val="0"/>
        <w:rPr>
          <w:b/>
          <w:color w:val="000000"/>
          <w:u w:val="single"/>
        </w:rPr>
      </w:pPr>
    </w:p>
    <w:p w14:paraId="35BB0616" w14:textId="77777777" w:rsidR="003078E5" w:rsidRDefault="003078E5" w:rsidP="003078E5">
      <w:pPr>
        <w:jc w:val="both"/>
        <w:rPr>
          <w:b/>
          <w:color w:val="000000"/>
          <w:u w:val="single"/>
        </w:rPr>
      </w:pPr>
      <w:r>
        <w:rPr>
          <w:b/>
          <w:color w:val="000000"/>
          <w:u w:val="single"/>
        </w:rPr>
        <w:lastRenderedPageBreak/>
        <w:t xml:space="preserve">ANNEX </w:t>
      </w:r>
      <w:r w:rsidR="00C10B11">
        <w:rPr>
          <w:b/>
          <w:color w:val="000000"/>
          <w:u w:val="single"/>
        </w:rPr>
        <w:t>7</w:t>
      </w:r>
    </w:p>
    <w:p w14:paraId="62E5515B" w14:textId="77777777" w:rsidR="003078E5" w:rsidRDefault="003078E5" w:rsidP="003078E5">
      <w:pPr>
        <w:jc w:val="both"/>
        <w:rPr>
          <w:b/>
          <w:color w:val="000000"/>
          <w:u w:val="single"/>
        </w:rPr>
      </w:pPr>
    </w:p>
    <w:p w14:paraId="126F0852" w14:textId="77777777" w:rsidR="003078E5" w:rsidRPr="003078E5" w:rsidRDefault="003078E5" w:rsidP="003078E5">
      <w:pPr>
        <w:rPr>
          <w:b/>
        </w:rPr>
      </w:pPr>
      <w:r w:rsidRPr="003078E5">
        <w:rPr>
          <w:b/>
        </w:rPr>
        <w:t>Staff Induction, Awareness and Training</w:t>
      </w:r>
    </w:p>
    <w:p w14:paraId="489EF9B8" w14:textId="77777777" w:rsidR="003078E5" w:rsidRDefault="003078E5" w:rsidP="003078E5">
      <w:pPr>
        <w:rPr>
          <w:sz w:val="22"/>
          <w:szCs w:val="22"/>
          <w:highlight w:val="yellow"/>
        </w:rPr>
      </w:pPr>
    </w:p>
    <w:p w14:paraId="15DEF012" w14:textId="3C76B75D" w:rsidR="003078E5" w:rsidRPr="003078E5" w:rsidRDefault="003078E5" w:rsidP="00C55797">
      <w:pPr>
        <w:numPr>
          <w:ilvl w:val="0"/>
          <w:numId w:val="42"/>
        </w:numPr>
        <w:rPr>
          <w:b/>
          <w:i/>
          <w:color w:val="FF0000"/>
        </w:rPr>
      </w:pPr>
      <w:r w:rsidRPr="003078E5">
        <w:t>All members of staff have been provided with a copy of Part One of “</w:t>
      </w:r>
      <w:r w:rsidRPr="003078E5">
        <w:rPr>
          <w:i/>
        </w:rPr>
        <w:t>Keeping Children Safe in Education”</w:t>
      </w:r>
      <w:r w:rsidRPr="003078E5">
        <w:t xml:space="preserve"> (201</w:t>
      </w:r>
      <w:r w:rsidR="00B66A09">
        <w:t>9)</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2019.</w:t>
      </w:r>
      <w:r w:rsidRPr="003078E5">
        <w:rPr>
          <w:color w:val="000000"/>
        </w:rPr>
        <w:t xml:space="preserve"> </w:t>
      </w:r>
      <w:r w:rsidRPr="003078E5">
        <w:t xml:space="preserve">Members of staff have signed to confirm that they have read and understood Part One and Annex A. </w:t>
      </w:r>
      <w:r w:rsidR="000A2F1E">
        <w:t>(A record of this is kept on the SCR)</w:t>
      </w:r>
    </w:p>
    <w:p w14:paraId="24ACAF6B" w14:textId="77777777" w:rsidR="003078E5" w:rsidRPr="00064D93" w:rsidRDefault="003078E5" w:rsidP="003078E5">
      <w:pPr>
        <w:ind w:left="360"/>
        <w:rPr>
          <w:color w:val="0070C0"/>
          <w:sz w:val="22"/>
          <w:szCs w:val="22"/>
        </w:rPr>
      </w:pPr>
    </w:p>
    <w:p w14:paraId="0FD25D49" w14:textId="77777777" w:rsidR="003078E5" w:rsidRPr="003078E5" w:rsidRDefault="003078E5" w:rsidP="00C55797">
      <w:pPr>
        <w:numPr>
          <w:ilvl w:val="0"/>
          <w:numId w:val="42"/>
        </w:numPr>
        <w:rPr>
          <w:color w:val="0070C0"/>
        </w:rPr>
      </w:pPr>
      <w:r w:rsidRPr="003078E5">
        <w:t xml:space="preserve">The DSL will ensure that all new staff and volunteers (including temporary staff) are aware of the school’s internal safeguarding processes. </w:t>
      </w:r>
    </w:p>
    <w:p w14:paraId="145182F4" w14:textId="77777777" w:rsidR="003078E5" w:rsidRPr="003078E5" w:rsidRDefault="003078E5" w:rsidP="003078E5">
      <w:pPr>
        <w:pStyle w:val="ListParagraph"/>
        <w:rPr>
          <w:rFonts w:ascii="Arial" w:hAnsi="Arial" w:cs="Arial"/>
          <w:color w:val="0070C0"/>
          <w:sz w:val="24"/>
          <w:szCs w:val="24"/>
        </w:rPr>
      </w:pPr>
    </w:p>
    <w:p w14:paraId="16197E6B"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6B13960D"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69705FFD"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171F6313" w14:textId="77777777" w:rsidR="003078E5" w:rsidRPr="003078E5" w:rsidRDefault="003078E5" w:rsidP="003078E5">
      <w:pPr>
        <w:pStyle w:val="ListParagraph"/>
        <w:rPr>
          <w:rFonts w:ascii="Arial" w:hAnsi="Arial" w:cs="Arial"/>
          <w:sz w:val="24"/>
          <w:szCs w:val="24"/>
        </w:rPr>
      </w:pPr>
    </w:p>
    <w:p w14:paraId="2A28948A"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71D7344B" w14:textId="77777777" w:rsidR="003078E5" w:rsidRPr="003078E5" w:rsidRDefault="003078E5" w:rsidP="003078E5">
      <w:pPr>
        <w:pStyle w:val="NormalWeb"/>
        <w:spacing w:before="0" w:beforeAutospacing="0" w:after="0" w:afterAutospacing="0"/>
        <w:rPr>
          <w:rFonts w:ascii="Arial" w:hAnsi="Arial" w:cs="Arial"/>
        </w:rPr>
      </w:pPr>
    </w:p>
    <w:p w14:paraId="67FE09FE"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17D25315" w14:textId="77777777" w:rsidR="003078E5" w:rsidRDefault="003078E5" w:rsidP="003078E5">
      <w:pPr>
        <w:pStyle w:val="NormalWeb"/>
        <w:spacing w:before="0" w:beforeAutospacing="0" w:after="0" w:afterAutospacing="0"/>
        <w:rPr>
          <w:rFonts w:ascii="Arial" w:hAnsi="Arial" w:cs="Arial"/>
          <w:sz w:val="22"/>
          <w:szCs w:val="22"/>
        </w:rPr>
      </w:pPr>
    </w:p>
    <w:p w14:paraId="7AC9FF21" w14:textId="78B5B775" w:rsidR="003078E5" w:rsidRPr="003078E5" w:rsidRDefault="003078E5" w:rsidP="00C55797">
      <w:pPr>
        <w:pStyle w:val="NormalWeb"/>
        <w:numPr>
          <w:ilvl w:val="0"/>
          <w:numId w:val="43"/>
        </w:numPr>
        <w:spacing w:before="0" w:beforeAutospacing="0" w:after="0" w:afterAutospacing="0"/>
        <w:rPr>
          <w:rFonts w:ascii="Arial" w:hAnsi="Arial" w:cs="Arial"/>
        </w:rPr>
      </w:pPr>
      <w:r w:rsidRPr="000A2F1E">
        <w:rPr>
          <w:rFonts w:ascii="Arial" w:hAnsi="Arial" w:cs="Arial"/>
        </w:rPr>
        <w:t xml:space="preserve">Although the school has a nominated lead for the governing body </w:t>
      </w:r>
      <w:r w:rsidR="000A2F1E" w:rsidRPr="000A2F1E">
        <w:rPr>
          <w:rFonts w:ascii="Arial" w:hAnsi="Arial" w:cs="Arial"/>
        </w:rPr>
        <w:t>(Chris Foote</w:t>
      </w:r>
      <w:r w:rsidRPr="000A2F1E">
        <w:rPr>
          <w:rFonts w:ascii="Arial" w:hAnsi="Arial" w:cs="Arial"/>
        </w:rPr>
        <w:t xml:space="preserve">), all members of the governing body will access appropriate safeguarding </w:t>
      </w:r>
      <w:r w:rsidRPr="003078E5">
        <w:rPr>
          <w:rFonts w:ascii="Arial" w:hAnsi="Arial" w:cs="Arial"/>
        </w:rPr>
        <w:t>training which covers their specific strategic responsibilities on a regular basis.</w:t>
      </w:r>
    </w:p>
    <w:p w14:paraId="324D7F2A" w14:textId="77777777" w:rsidR="003078E5" w:rsidRDefault="003078E5" w:rsidP="003078E5">
      <w:pPr>
        <w:jc w:val="both"/>
        <w:rPr>
          <w:b/>
          <w:color w:val="000000"/>
          <w:u w:val="single"/>
        </w:rPr>
      </w:pPr>
    </w:p>
    <w:p w14:paraId="62143091" w14:textId="77777777" w:rsidR="0020337C" w:rsidRDefault="0020337C" w:rsidP="00C464CB">
      <w:pPr>
        <w:autoSpaceDE w:val="0"/>
        <w:autoSpaceDN w:val="0"/>
        <w:adjustRightInd w:val="0"/>
        <w:rPr>
          <w:b/>
          <w:color w:val="000000"/>
          <w:u w:val="single"/>
        </w:rPr>
      </w:pPr>
    </w:p>
    <w:p w14:paraId="3B98215D" w14:textId="77777777" w:rsidR="003078E5" w:rsidRDefault="003078E5" w:rsidP="00C464CB">
      <w:pPr>
        <w:autoSpaceDE w:val="0"/>
        <w:autoSpaceDN w:val="0"/>
        <w:adjustRightInd w:val="0"/>
        <w:rPr>
          <w:b/>
          <w:color w:val="000000"/>
          <w:u w:val="single"/>
        </w:rPr>
      </w:pPr>
    </w:p>
    <w:p w14:paraId="5644BBD5" w14:textId="77777777" w:rsidR="003078E5" w:rsidRDefault="003078E5" w:rsidP="00C464CB">
      <w:pPr>
        <w:autoSpaceDE w:val="0"/>
        <w:autoSpaceDN w:val="0"/>
        <w:adjustRightInd w:val="0"/>
        <w:rPr>
          <w:b/>
          <w:color w:val="000000"/>
          <w:u w:val="single"/>
        </w:rPr>
      </w:pPr>
    </w:p>
    <w:p w14:paraId="25E6CC6C" w14:textId="77777777" w:rsidR="003078E5" w:rsidRDefault="003078E5" w:rsidP="00C464CB">
      <w:pPr>
        <w:autoSpaceDE w:val="0"/>
        <w:autoSpaceDN w:val="0"/>
        <w:adjustRightInd w:val="0"/>
        <w:rPr>
          <w:b/>
          <w:color w:val="000000"/>
          <w:u w:val="single"/>
        </w:rPr>
      </w:pPr>
    </w:p>
    <w:p w14:paraId="223D103F" w14:textId="77777777" w:rsidR="003078E5" w:rsidRDefault="003078E5" w:rsidP="00C464CB">
      <w:pPr>
        <w:autoSpaceDE w:val="0"/>
        <w:autoSpaceDN w:val="0"/>
        <w:adjustRightInd w:val="0"/>
        <w:rPr>
          <w:b/>
          <w:color w:val="000000"/>
          <w:u w:val="single"/>
        </w:rPr>
      </w:pPr>
    </w:p>
    <w:p w14:paraId="1BA4FF88" w14:textId="77777777" w:rsidR="003078E5" w:rsidRDefault="003078E5" w:rsidP="00C464CB">
      <w:pPr>
        <w:autoSpaceDE w:val="0"/>
        <w:autoSpaceDN w:val="0"/>
        <w:adjustRightInd w:val="0"/>
        <w:rPr>
          <w:b/>
          <w:color w:val="000000"/>
          <w:u w:val="single"/>
        </w:rPr>
      </w:pPr>
    </w:p>
    <w:p w14:paraId="23EBB231" w14:textId="77777777" w:rsidR="003078E5" w:rsidRDefault="003078E5" w:rsidP="00C464CB">
      <w:pPr>
        <w:autoSpaceDE w:val="0"/>
        <w:autoSpaceDN w:val="0"/>
        <w:adjustRightInd w:val="0"/>
        <w:rPr>
          <w:b/>
          <w:color w:val="000000"/>
          <w:u w:val="single"/>
        </w:rPr>
      </w:pPr>
    </w:p>
    <w:p w14:paraId="241FB49B" w14:textId="77777777" w:rsidR="003078E5" w:rsidRDefault="003078E5" w:rsidP="00C464CB">
      <w:pPr>
        <w:autoSpaceDE w:val="0"/>
        <w:autoSpaceDN w:val="0"/>
        <w:adjustRightInd w:val="0"/>
        <w:rPr>
          <w:b/>
          <w:color w:val="000000"/>
          <w:u w:val="single"/>
        </w:rPr>
      </w:pPr>
    </w:p>
    <w:p w14:paraId="6F6057A0" w14:textId="77777777" w:rsidR="003078E5" w:rsidRDefault="003078E5" w:rsidP="00C464CB">
      <w:pPr>
        <w:autoSpaceDE w:val="0"/>
        <w:autoSpaceDN w:val="0"/>
        <w:adjustRightInd w:val="0"/>
        <w:rPr>
          <w:b/>
          <w:color w:val="000000"/>
          <w:u w:val="single"/>
        </w:rPr>
      </w:pPr>
    </w:p>
    <w:p w14:paraId="5E0E939A" w14:textId="77777777" w:rsidR="003078E5" w:rsidRDefault="003078E5" w:rsidP="00C464CB">
      <w:pPr>
        <w:autoSpaceDE w:val="0"/>
        <w:autoSpaceDN w:val="0"/>
        <w:adjustRightInd w:val="0"/>
        <w:rPr>
          <w:b/>
          <w:color w:val="000000"/>
          <w:u w:val="single"/>
        </w:rPr>
      </w:pPr>
    </w:p>
    <w:p w14:paraId="70416C29" w14:textId="77777777" w:rsidR="003078E5" w:rsidRDefault="003078E5" w:rsidP="00C464CB">
      <w:pPr>
        <w:autoSpaceDE w:val="0"/>
        <w:autoSpaceDN w:val="0"/>
        <w:adjustRightInd w:val="0"/>
        <w:rPr>
          <w:b/>
          <w:color w:val="000000"/>
          <w:u w:val="single"/>
        </w:rPr>
      </w:pPr>
    </w:p>
    <w:p w14:paraId="18DF4C58" w14:textId="77777777" w:rsidR="003078E5" w:rsidRDefault="003078E5" w:rsidP="00C464CB">
      <w:pPr>
        <w:autoSpaceDE w:val="0"/>
        <w:autoSpaceDN w:val="0"/>
        <w:adjustRightInd w:val="0"/>
        <w:rPr>
          <w:b/>
          <w:color w:val="000000"/>
          <w:u w:val="single"/>
        </w:rPr>
      </w:pPr>
    </w:p>
    <w:p w14:paraId="498091BA" w14:textId="77777777" w:rsidR="003078E5" w:rsidRDefault="003078E5" w:rsidP="00C464CB">
      <w:pPr>
        <w:autoSpaceDE w:val="0"/>
        <w:autoSpaceDN w:val="0"/>
        <w:adjustRightInd w:val="0"/>
        <w:rPr>
          <w:b/>
          <w:color w:val="000000"/>
          <w:u w:val="single"/>
        </w:rPr>
      </w:pPr>
    </w:p>
    <w:p w14:paraId="64636A87" w14:textId="77777777" w:rsidR="003078E5" w:rsidRDefault="003078E5" w:rsidP="00C464CB">
      <w:pPr>
        <w:autoSpaceDE w:val="0"/>
        <w:autoSpaceDN w:val="0"/>
        <w:adjustRightInd w:val="0"/>
        <w:rPr>
          <w:b/>
          <w:color w:val="000000"/>
          <w:u w:val="single"/>
        </w:rPr>
      </w:pPr>
    </w:p>
    <w:p w14:paraId="54FAB4B4" w14:textId="77777777" w:rsidR="003078E5" w:rsidRDefault="003078E5" w:rsidP="00C464CB">
      <w:pPr>
        <w:autoSpaceDE w:val="0"/>
        <w:autoSpaceDN w:val="0"/>
        <w:adjustRightInd w:val="0"/>
        <w:rPr>
          <w:b/>
          <w:color w:val="000000"/>
          <w:u w:val="single"/>
        </w:rPr>
      </w:pPr>
    </w:p>
    <w:p w14:paraId="30F33A4E" w14:textId="77777777" w:rsidR="003078E5" w:rsidRDefault="003078E5" w:rsidP="00C464CB">
      <w:pPr>
        <w:autoSpaceDE w:val="0"/>
        <w:autoSpaceDN w:val="0"/>
        <w:adjustRightInd w:val="0"/>
        <w:rPr>
          <w:b/>
          <w:color w:val="000000"/>
          <w:u w:val="single"/>
        </w:rPr>
      </w:pPr>
    </w:p>
    <w:p w14:paraId="7E107ECD" w14:textId="77777777" w:rsidR="001F3A4D" w:rsidRPr="0020337C" w:rsidRDefault="00C464CB" w:rsidP="0020337C">
      <w:pPr>
        <w:autoSpaceDE w:val="0"/>
        <w:autoSpaceDN w:val="0"/>
        <w:adjustRightInd w:val="0"/>
        <w:rPr>
          <w:b/>
        </w:rPr>
      </w:pPr>
      <w:r w:rsidRPr="00C464CB">
        <w:rPr>
          <w:b/>
          <w:color w:val="000000"/>
          <w:u w:val="single"/>
        </w:rPr>
        <w:lastRenderedPageBreak/>
        <w:t xml:space="preserve">ANNEX </w:t>
      </w:r>
      <w:r w:rsidR="00C10B11">
        <w:rPr>
          <w:b/>
          <w:color w:val="000000"/>
          <w:u w:val="single"/>
        </w:rPr>
        <w:t>8</w:t>
      </w:r>
    </w:p>
    <w:p w14:paraId="59DD6EB7" w14:textId="77777777" w:rsidR="001F3A4D" w:rsidRDefault="001F3A4D" w:rsidP="001F3A4D">
      <w:pPr>
        <w:jc w:val="center"/>
        <w:rPr>
          <w:b/>
          <w:u w:val="single"/>
        </w:rPr>
      </w:pPr>
      <w:r>
        <w:rPr>
          <w:b/>
          <w:u w:val="single"/>
        </w:rPr>
        <w:t>Contacts/links</w:t>
      </w:r>
    </w:p>
    <w:p w14:paraId="1EED4038"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00235A" w14:paraId="0F334AD6" w14:textId="77777777" w:rsidTr="0000235A">
        <w:tc>
          <w:tcPr>
            <w:tcW w:w="3080" w:type="dxa"/>
          </w:tcPr>
          <w:p w14:paraId="0EC560BD" w14:textId="77777777" w:rsidR="0000235A" w:rsidRDefault="0000235A" w:rsidP="001F3A4D">
            <w:r>
              <w:t>MASH</w:t>
            </w:r>
          </w:p>
        </w:tc>
        <w:tc>
          <w:tcPr>
            <w:tcW w:w="3081" w:type="dxa"/>
          </w:tcPr>
          <w:p w14:paraId="451CF592" w14:textId="77777777" w:rsidR="0000235A" w:rsidRPr="00483952" w:rsidRDefault="0000235A" w:rsidP="001F3A4D">
            <w:r w:rsidRPr="00483952">
              <w:rPr>
                <w:rStyle w:val="Strong"/>
                <w:color w:val="424242"/>
                <w:lang w:val="en"/>
              </w:rPr>
              <w:t>0345 050 7666</w:t>
            </w:r>
          </w:p>
        </w:tc>
        <w:tc>
          <w:tcPr>
            <w:tcW w:w="3081" w:type="dxa"/>
          </w:tcPr>
          <w:p w14:paraId="0305C3C0" w14:textId="77777777" w:rsidR="0000235A" w:rsidRDefault="00E86F12" w:rsidP="001F3A4D">
            <w:hyperlink r:id="rId41" w:history="1">
              <w:r w:rsidR="0000235A" w:rsidRPr="00A8733E">
                <w:rPr>
                  <w:rStyle w:val="Hyperlink"/>
                </w:rPr>
                <w:t>http://www.oscb.org.uk/concerned-about-a-child/</w:t>
              </w:r>
            </w:hyperlink>
            <w:r w:rsidR="0000235A">
              <w:t xml:space="preserve"> </w:t>
            </w:r>
          </w:p>
        </w:tc>
      </w:tr>
      <w:tr w:rsidR="0000235A" w14:paraId="23F48DEB" w14:textId="77777777" w:rsidTr="0000235A">
        <w:tc>
          <w:tcPr>
            <w:tcW w:w="3080" w:type="dxa"/>
          </w:tcPr>
          <w:p w14:paraId="3DCA9C0E" w14:textId="77777777" w:rsidR="0000235A" w:rsidRDefault="0000235A" w:rsidP="001F3A4D">
            <w:r>
              <w:t>Out Of Ours Emergency Duty Team</w:t>
            </w:r>
          </w:p>
        </w:tc>
        <w:tc>
          <w:tcPr>
            <w:tcW w:w="3081" w:type="dxa"/>
          </w:tcPr>
          <w:p w14:paraId="20D1AB4A" w14:textId="77777777" w:rsidR="0000235A" w:rsidRPr="00483952" w:rsidRDefault="0000235A" w:rsidP="001F3A4D">
            <w:r w:rsidRPr="00483952">
              <w:rPr>
                <w:rStyle w:val="Strong"/>
                <w:color w:val="424242"/>
                <w:lang w:val="en"/>
              </w:rPr>
              <w:t>0800 833 408</w:t>
            </w:r>
          </w:p>
        </w:tc>
        <w:tc>
          <w:tcPr>
            <w:tcW w:w="3081" w:type="dxa"/>
          </w:tcPr>
          <w:p w14:paraId="26A5066F" w14:textId="77777777" w:rsidR="0000235A" w:rsidRDefault="0000235A" w:rsidP="001F3A4D"/>
        </w:tc>
      </w:tr>
      <w:tr w:rsidR="0000235A" w14:paraId="07C7CE2A" w14:textId="77777777" w:rsidTr="0000235A">
        <w:tc>
          <w:tcPr>
            <w:tcW w:w="3080" w:type="dxa"/>
          </w:tcPr>
          <w:p w14:paraId="77F52FAF" w14:textId="77777777" w:rsidR="0000235A" w:rsidRDefault="0000235A" w:rsidP="001F3A4D">
            <w:r>
              <w:t>LCSS North</w:t>
            </w:r>
          </w:p>
          <w:p w14:paraId="14333913" w14:textId="77777777" w:rsidR="0000235A" w:rsidRDefault="0000235A" w:rsidP="001F3A4D"/>
        </w:tc>
        <w:tc>
          <w:tcPr>
            <w:tcW w:w="3081" w:type="dxa"/>
          </w:tcPr>
          <w:p w14:paraId="0C2141FB" w14:textId="77777777" w:rsidR="0000235A" w:rsidRPr="00483952" w:rsidRDefault="00483952" w:rsidP="001F3A4D">
            <w:pPr>
              <w:rPr>
                <w:b/>
              </w:rPr>
            </w:pPr>
            <w:r w:rsidRPr="00483952">
              <w:rPr>
                <w:b/>
                <w:color w:val="424242"/>
              </w:rPr>
              <w:t>0345 2412703</w:t>
            </w:r>
          </w:p>
        </w:tc>
        <w:tc>
          <w:tcPr>
            <w:tcW w:w="3081" w:type="dxa"/>
          </w:tcPr>
          <w:p w14:paraId="72ECF6DF" w14:textId="77777777" w:rsidR="0000235A" w:rsidRPr="009536D9" w:rsidRDefault="00E86F12" w:rsidP="001F3A4D">
            <w:pPr>
              <w:rPr>
                <w:color w:val="0070C0"/>
              </w:rPr>
            </w:pPr>
            <w:hyperlink r:id="rId42"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3475B81E" w14:textId="77777777" w:rsidTr="0000235A">
        <w:tc>
          <w:tcPr>
            <w:tcW w:w="3080" w:type="dxa"/>
          </w:tcPr>
          <w:p w14:paraId="173CCC32" w14:textId="77777777" w:rsidR="0000235A" w:rsidRDefault="0000235A" w:rsidP="001F3A4D">
            <w:r>
              <w:t>LCSS C</w:t>
            </w:r>
            <w:r w:rsidR="00483952">
              <w:t>entral</w:t>
            </w:r>
          </w:p>
          <w:p w14:paraId="127250B7" w14:textId="77777777" w:rsidR="0000235A" w:rsidRDefault="0000235A" w:rsidP="001F3A4D"/>
        </w:tc>
        <w:tc>
          <w:tcPr>
            <w:tcW w:w="3081" w:type="dxa"/>
          </w:tcPr>
          <w:p w14:paraId="468F38F3" w14:textId="77777777" w:rsidR="0000235A" w:rsidRPr="00483952" w:rsidRDefault="00483952" w:rsidP="001F3A4D">
            <w:pPr>
              <w:rPr>
                <w:b/>
              </w:rPr>
            </w:pPr>
            <w:r w:rsidRPr="00483952">
              <w:rPr>
                <w:b/>
                <w:color w:val="424242"/>
              </w:rPr>
              <w:t>0345 2412705</w:t>
            </w:r>
          </w:p>
        </w:tc>
        <w:tc>
          <w:tcPr>
            <w:tcW w:w="3081" w:type="dxa"/>
          </w:tcPr>
          <w:p w14:paraId="7F888C27" w14:textId="77777777" w:rsidR="0000235A" w:rsidRPr="009536D9" w:rsidRDefault="00E86F12" w:rsidP="001F3A4D">
            <w:pPr>
              <w:rPr>
                <w:color w:val="0070C0"/>
              </w:rPr>
            </w:pPr>
            <w:hyperlink r:id="rId43" w:history="1">
              <w:r w:rsidR="00483952" w:rsidRPr="009536D9">
                <w:rPr>
                  <w:rFonts w:ascii="Open Sans" w:hAnsi="Open Sans"/>
                  <w:color w:val="0070C0"/>
                  <w:u w:val="single"/>
                </w:rPr>
                <w:t>LCSS.Central@oxfordshire.gov.uk</w:t>
              </w:r>
            </w:hyperlink>
          </w:p>
        </w:tc>
      </w:tr>
      <w:tr w:rsidR="0000235A" w14:paraId="40F59DA6" w14:textId="77777777" w:rsidTr="0000235A">
        <w:tc>
          <w:tcPr>
            <w:tcW w:w="3080" w:type="dxa"/>
          </w:tcPr>
          <w:p w14:paraId="23252BCB" w14:textId="77777777" w:rsidR="0000235A" w:rsidRDefault="0000235A" w:rsidP="001F3A4D">
            <w:r>
              <w:t>LCSS South</w:t>
            </w:r>
          </w:p>
          <w:p w14:paraId="640DDCDE" w14:textId="77777777" w:rsidR="00483952" w:rsidRDefault="00483952" w:rsidP="001F3A4D"/>
        </w:tc>
        <w:tc>
          <w:tcPr>
            <w:tcW w:w="3081" w:type="dxa"/>
          </w:tcPr>
          <w:p w14:paraId="02DF0D7D" w14:textId="77777777" w:rsidR="0000235A" w:rsidRPr="00483952" w:rsidRDefault="00483952" w:rsidP="001F3A4D">
            <w:pPr>
              <w:rPr>
                <w:b/>
              </w:rPr>
            </w:pPr>
            <w:r w:rsidRPr="00483952">
              <w:rPr>
                <w:b/>
                <w:color w:val="424242"/>
              </w:rPr>
              <w:t>0345 2412608</w:t>
            </w:r>
          </w:p>
        </w:tc>
        <w:tc>
          <w:tcPr>
            <w:tcW w:w="3081" w:type="dxa"/>
          </w:tcPr>
          <w:p w14:paraId="421529E9" w14:textId="77777777" w:rsidR="0000235A" w:rsidRPr="009536D9" w:rsidRDefault="00E86F12" w:rsidP="001F3A4D">
            <w:pPr>
              <w:rPr>
                <w:color w:val="0070C0"/>
              </w:rPr>
            </w:pPr>
            <w:hyperlink r:id="rId44" w:history="1">
              <w:r w:rsidR="00483952" w:rsidRPr="009536D9">
                <w:rPr>
                  <w:rFonts w:ascii="Open Sans" w:hAnsi="Open Sans"/>
                  <w:color w:val="0070C0"/>
                  <w:u w:val="single"/>
                </w:rPr>
                <w:t>LCSS.South@oxfordshire.gov.uk</w:t>
              </w:r>
            </w:hyperlink>
          </w:p>
        </w:tc>
      </w:tr>
      <w:tr w:rsidR="0000235A" w14:paraId="6AD3D2E1" w14:textId="77777777" w:rsidTr="0000235A">
        <w:tc>
          <w:tcPr>
            <w:tcW w:w="3080" w:type="dxa"/>
          </w:tcPr>
          <w:p w14:paraId="29ADB728" w14:textId="77777777" w:rsidR="0000235A" w:rsidRDefault="0000235A" w:rsidP="001F3A4D">
            <w:r>
              <w:t>Designated Officer (LADO)</w:t>
            </w:r>
          </w:p>
        </w:tc>
        <w:tc>
          <w:tcPr>
            <w:tcW w:w="3081" w:type="dxa"/>
          </w:tcPr>
          <w:p w14:paraId="085848CF" w14:textId="77777777" w:rsidR="0000235A" w:rsidRPr="00483952" w:rsidRDefault="00483952" w:rsidP="001F3A4D">
            <w:pPr>
              <w:rPr>
                <w:b/>
              </w:rPr>
            </w:pPr>
            <w:r w:rsidRPr="00483952">
              <w:rPr>
                <w:b/>
              </w:rPr>
              <w:t>01865 810603</w:t>
            </w:r>
          </w:p>
        </w:tc>
        <w:tc>
          <w:tcPr>
            <w:tcW w:w="3081" w:type="dxa"/>
          </w:tcPr>
          <w:p w14:paraId="3DEDE76B" w14:textId="77777777" w:rsidR="0000235A" w:rsidRDefault="00E86F12" w:rsidP="001F3A4D">
            <w:hyperlink r:id="rId45" w:history="1">
              <w:r w:rsidR="00483952" w:rsidRPr="00A8733E">
                <w:rPr>
                  <w:rStyle w:val="Hyperlink"/>
                </w:rPr>
                <w:t>Lado.safeguardingchildren@oxfordshire.gov.uk</w:t>
              </w:r>
            </w:hyperlink>
            <w:r w:rsidR="00483952">
              <w:t xml:space="preserve"> </w:t>
            </w:r>
          </w:p>
        </w:tc>
      </w:tr>
      <w:tr w:rsidR="0000235A" w14:paraId="6863F0A2" w14:textId="77777777" w:rsidTr="0000235A">
        <w:tc>
          <w:tcPr>
            <w:tcW w:w="3080" w:type="dxa"/>
          </w:tcPr>
          <w:p w14:paraId="5B4DE7DD" w14:textId="77777777" w:rsidR="0000235A" w:rsidRDefault="00483952" w:rsidP="001F3A4D">
            <w:r>
              <w:t>Kingfisher Team (CSE)</w:t>
            </w:r>
          </w:p>
        </w:tc>
        <w:tc>
          <w:tcPr>
            <w:tcW w:w="3081" w:type="dxa"/>
          </w:tcPr>
          <w:p w14:paraId="56C4F94D" w14:textId="77777777" w:rsidR="0000235A" w:rsidRDefault="00483952" w:rsidP="001F3A4D">
            <w:r>
              <w:rPr>
                <w:rStyle w:val="Strong"/>
                <w:rFonts w:ascii="Open Sans" w:hAnsi="Open Sans"/>
                <w:color w:val="424242"/>
                <w:lang w:val="en"/>
              </w:rPr>
              <w:t>01865 309196</w:t>
            </w:r>
          </w:p>
        </w:tc>
        <w:tc>
          <w:tcPr>
            <w:tcW w:w="3081" w:type="dxa"/>
          </w:tcPr>
          <w:p w14:paraId="5D9CEE04" w14:textId="77777777" w:rsidR="0000235A" w:rsidRDefault="0000235A" w:rsidP="001F3A4D"/>
        </w:tc>
      </w:tr>
      <w:tr w:rsidR="0000235A" w14:paraId="56ED76DF" w14:textId="77777777" w:rsidTr="0000235A">
        <w:tc>
          <w:tcPr>
            <w:tcW w:w="3080" w:type="dxa"/>
          </w:tcPr>
          <w:p w14:paraId="5D13673E" w14:textId="77777777" w:rsidR="0000235A" w:rsidRDefault="00483952" w:rsidP="001F3A4D">
            <w:r>
              <w:t>Police</w:t>
            </w:r>
            <w:r w:rsidR="009536D9">
              <w:t>:</w:t>
            </w:r>
          </w:p>
          <w:p w14:paraId="4C6CA10C" w14:textId="77777777" w:rsidR="009536D9" w:rsidRDefault="009536D9" w:rsidP="001F3A4D">
            <w:r>
              <w:t xml:space="preserve">Emergency </w:t>
            </w:r>
          </w:p>
          <w:p w14:paraId="7E6B15EF" w14:textId="77777777" w:rsidR="009536D9" w:rsidRDefault="009536D9" w:rsidP="001F3A4D">
            <w:r>
              <w:t xml:space="preserve">Non-emergency </w:t>
            </w:r>
          </w:p>
        </w:tc>
        <w:tc>
          <w:tcPr>
            <w:tcW w:w="3081" w:type="dxa"/>
          </w:tcPr>
          <w:p w14:paraId="6D356416" w14:textId="77777777" w:rsidR="009536D9" w:rsidRDefault="009536D9" w:rsidP="001F3A4D"/>
          <w:p w14:paraId="344DA058" w14:textId="77777777" w:rsidR="0000235A" w:rsidRDefault="009536D9" w:rsidP="001F3A4D">
            <w:r>
              <w:t>999</w:t>
            </w:r>
          </w:p>
          <w:p w14:paraId="210D2FA8" w14:textId="77777777" w:rsidR="009536D9" w:rsidRDefault="009536D9" w:rsidP="001F3A4D">
            <w:r>
              <w:t>101</w:t>
            </w:r>
          </w:p>
        </w:tc>
        <w:tc>
          <w:tcPr>
            <w:tcW w:w="3081" w:type="dxa"/>
          </w:tcPr>
          <w:p w14:paraId="11E9F1C9" w14:textId="77777777" w:rsidR="0000235A" w:rsidRDefault="0000235A" w:rsidP="001F3A4D"/>
        </w:tc>
      </w:tr>
      <w:tr w:rsidR="009536D9" w14:paraId="7B7B7625" w14:textId="77777777" w:rsidTr="0000235A">
        <w:tc>
          <w:tcPr>
            <w:tcW w:w="3080" w:type="dxa"/>
          </w:tcPr>
          <w:p w14:paraId="6EF63475" w14:textId="77777777" w:rsidR="009536D9" w:rsidRDefault="009536D9" w:rsidP="001F3A4D">
            <w:r>
              <w:t xml:space="preserve">OSCB </w:t>
            </w:r>
          </w:p>
          <w:p w14:paraId="76475879" w14:textId="77777777" w:rsidR="009536D9" w:rsidRDefault="009536D9" w:rsidP="001F3A4D"/>
        </w:tc>
        <w:tc>
          <w:tcPr>
            <w:tcW w:w="3081" w:type="dxa"/>
          </w:tcPr>
          <w:p w14:paraId="2A1A106C" w14:textId="77777777" w:rsidR="009536D9" w:rsidRDefault="009536D9" w:rsidP="001F3A4D"/>
        </w:tc>
        <w:tc>
          <w:tcPr>
            <w:tcW w:w="3081" w:type="dxa"/>
          </w:tcPr>
          <w:p w14:paraId="44F4B974" w14:textId="77777777" w:rsidR="009536D9" w:rsidRPr="009536D9" w:rsidRDefault="00E86F12" w:rsidP="001F3A4D">
            <w:pPr>
              <w:rPr>
                <w:u w:val="single"/>
              </w:rPr>
            </w:pPr>
            <w:hyperlink r:id="rId46"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4A7075EF" w14:textId="77777777" w:rsidR="001F3A4D" w:rsidRDefault="001F3A4D" w:rsidP="001F3A4D"/>
    <w:p w14:paraId="57691B7A" w14:textId="77777777" w:rsidR="0000235A" w:rsidRDefault="0000235A" w:rsidP="001F3A4D"/>
    <w:p w14:paraId="7650065C" w14:textId="77777777" w:rsidR="0000235A" w:rsidRDefault="0000235A" w:rsidP="0000235A">
      <w:r>
        <w:t xml:space="preserve">Information sharing advice: </w:t>
      </w:r>
      <w:hyperlink r:id="rId47" w:history="1">
        <w:r w:rsidRPr="00A8733E">
          <w:rPr>
            <w:rStyle w:val="Hyperlink"/>
          </w:rPr>
          <w:t>https://www.gov.uk/government/publications/safeguarding-practitioners-information-sharing-advice</w:t>
        </w:r>
      </w:hyperlink>
    </w:p>
    <w:p w14:paraId="7710FEF7" w14:textId="77777777" w:rsidR="0000235A" w:rsidRDefault="0000235A" w:rsidP="0000235A"/>
    <w:p w14:paraId="62123A32" w14:textId="77777777" w:rsidR="0000235A" w:rsidRDefault="0000235A" w:rsidP="0000235A">
      <w:r>
        <w:t xml:space="preserve">What to do if you are worried a child is being </w:t>
      </w:r>
      <w:r w:rsidR="00483952">
        <w:t>abused</w:t>
      </w:r>
      <w:r>
        <w:t xml:space="preserve">: </w:t>
      </w:r>
      <w:hyperlink r:id="rId48" w:history="1">
        <w:r w:rsidRPr="00A8733E">
          <w:rPr>
            <w:rStyle w:val="Hyperlink"/>
          </w:rPr>
          <w:t>https://www.gov.uk/government/publications/what-to-do-if-youre-worried-a-child-is-being-abused--2</w:t>
        </w:r>
      </w:hyperlink>
      <w:r>
        <w:t xml:space="preserve"> </w:t>
      </w:r>
    </w:p>
    <w:p w14:paraId="704F82BA" w14:textId="77777777" w:rsidR="00483952" w:rsidRDefault="00483952" w:rsidP="0000235A"/>
    <w:p w14:paraId="35570F5C" w14:textId="77777777" w:rsidR="0000235A" w:rsidRDefault="00483952" w:rsidP="0000235A">
      <w:r>
        <w:t xml:space="preserve">NSPCC: </w:t>
      </w:r>
      <w:hyperlink r:id="rId49" w:history="1">
        <w:r w:rsidRPr="00A8733E">
          <w:rPr>
            <w:rStyle w:val="Hyperlink"/>
          </w:rPr>
          <w:t>https://www.nspcc.org.uk/</w:t>
        </w:r>
      </w:hyperlink>
    </w:p>
    <w:p w14:paraId="67F50493" w14:textId="77777777" w:rsidR="0000235A" w:rsidRDefault="0000235A" w:rsidP="0000235A"/>
    <w:p w14:paraId="3DBD7888" w14:textId="77777777" w:rsidR="0000235A" w:rsidRDefault="00483952" w:rsidP="0000235A">
      <w:r>
        <w:t xml:space="preserve">Whistleblowing guidance: </w:t>
      </w:r>
      <w:hyperlink r:id="rId50" w:history="1">
        <w:r w:rsidRPr="00A8733E">
          <w:rPr>
            <w:rStyle w:val="Hyperlink"/>
          </w:rPr>
          <w:t>https://www.gov.uk/whistleblowing</w:t>
        </w:r>
      </w:hyperlink>
    </w:p>
    <w:p w14:paraId="28C5E049" w14:textId="77777777" w:rsidR="0000235A" w:rsidRDefault="0000235A" w:rsidP="0000235A"/>
    <w:p w14:paraId="4A3A130E" w14:textId="77777777" w:rsidR="0000235A" w:rsidRDefault="00483952" w:rsidP="0000235A">
      <w:r>
        <w:t xml:space="preserve">MASH leaflet for parents: </w:t>
      </w:r>
      <w:hyperlink r:id="rId51" w:history="1">
        <w:r w:rsidRPr="00A8733E">
          <w:rPr>
            <w:rStyle w:val="Hyperlink"/>
          </w:rPr>
          <w:t>https://www2.oxfordshire.gov.uk/cms/sites/default/files/folders/documents/socialandhealthcare/childrenfamilies/MashLeafletForParents.pdf</w:t>
        </w:r>
      </w:hyperlink>
      <w:r w:rsidR="0000235A">
        <w:t xml:space="preserve"> </w:t>
      </w:r>
    </w:p>
    <w:p w14:paraId="30F9E551" w14:textId="77777777" w:rsidR="0000235A" w:rsidRPr="001F3A4D" w:rsidRDefault="0000235A" w:rsidP="001F3A4D"/>
    <w:sectPr w:rsidR="0000235A" w:rsidRPr="001F3A4D">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EAB2" w14:textId="77777777" w:rsidR="007E0F14" w:rsidRDefault="007E0F14" w:rsidP="00914A9B">
      <w:r>
        <w:separator/>
      </w:r>
    </w:p>
  </w:endnote>
  <w:endnote w:type="continuationSeparator" w:id="0">
    <w:p w14:paraId="2FA127E2" w14:textId="77777777" w:rsidR="007E0F14" w:rsidRDefault="007E0F14"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CA10" w14:textId="77777777" w:rsidR="007E0F14" w:rsidRDefault="007E0F14"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CECF" w14:textId="4B20CAE7" w:rsidR="007E0F14" w:rsidRDefault="007E0F14"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eastAsia="en-GB"/>
      </w:rPr>
      <mc:AlternateContent>
        <mc:Choice Requires="wps">
          <w:drawing>
            <wp:anchor distT="0" distB="0" distL="114300" distR="114300" simplePos="0" relativeHeight="251480064" behindDoc="0" locked="0" layoutInCell="1" allowOverlap="1" wp14:anchorId="33553EA6" wp14:editId="685124D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E38CF4"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E86F12" w:rsidRPr="00E86F12">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2019 </w:t>
    </w:r>
  </w:p>
  <w:p w14:paraId="1BA7D453" w14:textId="77777777" w:rsidR="007E0F14" w:rsidRDefault="007E0F14" w:rsidP="00914A9B">
    <w:pPr>
      <w:pStyle w:val="Footer"/>
      <w:tabs>
        <w:tab w:val="clear" w:pos="4513"/>
        <w:tab w:val="clear" w:pos="9026"/>
        <w:tab w:val="left" w:pos="1020"/>
      </w:tabs>
    </w:pPr>
    <w:r>
      <w:rPr>
        <w:rFonts w:asciiTheme="majorHAnsi" w:eastAsiaTheme="majorEastAsia" w:hAnsiTheme="majorHAnsi" w:cstheme="majorBidi"/>
      </w:rPr>
      <w:t xml:space="preserve">           Updated August 2019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5605" w14:textId="77777777" w:rsidR="007E0F14" w:rsidRDefault="007E0F14" w:rsidP="00914A9B">
      <w:r>
        <w:separator/>
      </w:r>
    </w:p>
  </w:footnote>
  <w:footnote w:type="continuationSeparator" w:id="0">
    <w:p w14:paraId="7955C9EC" w14:textId="77777777" w:rsidR="007E0F14" w:rsidRDefault="007E0F14"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4660" w14:textId="77777777" w:rsidR="007E0F14" w:rsidRDefault="007E0F14" w:rsidP="00E2516D">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852800" behindDoc="0" locked="0" layoutInCell="1" allowOverlap="1" wp14:anchorId="5B800049" wp14:editId="5897D6C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50353" w14:textId="0E189550" w:rsidR="007E0F14" w:rsidRDefault="007E0F1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6F12">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00049"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">
              <v:group id="Group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06F50353" w14:textId="0E189550" w:rsidR="007E0F14" w:rsidRDefault="007E0F1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6F12">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10C9C2B2" w14:textId="77777777" w:rsidR="007E0F14" w:rsidRDefault="007E0F14" w:rsidP="00E2516D">
    <w:pPr>
      <w:pStyle w:val="Header"/>
      <w:jc w:val="center"/>
    </w:pPr>
    <w:r>
      <w:t xml:space="preserve">                             Updated by the Education Safeguarding Advisory Team August 2019   </w:t>
    </w:r>
  </w:p>
  <w:p w14:paraId="273ED6C5" w14:textId="77777777" w:rsidR="007E0F14" w:rsidRDefault="007E0F14">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707392" behindDoc="0" locked="0" layoutInCell="1" allowOverlap="1" wp14:anchorId="541827A0" wp14:editId="3DB504F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AE511" w14:textId="02F4255D" w:rsidR="007E0F14" w:rsidRDefault="007E0F1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6F12">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1827A0"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mWf/&#10;g5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5"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44FAE511" w14:textId="02F4255D" w:rsidR="007E0F14" w:rsidRDefault="007E0F1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6F12">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067D" w14:textId="77777777" w:rsidR="007E0F14" w:rsidRDefault="007E0F14" w:rsidP="00914A9B">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14:anchorId="648C110E" wp14:editId="6C772F0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A02C9" w14:textId="3017F284" w:rsidR="007E0F14" w:rsidRDefault="007E0F1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6F12">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C110E"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65A02C9" w14:textId="3017F284" w:rsidR="007E0F14" w:rsidRDefault="007E0F1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6F12">
                        <w:rPr>
                          <w:noProof/>
                          <w:color w:val="FFFFFF" w:themeColor="background1"/>
                        </w:rPr>
                        <w:t>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227"/>
    <w:multiLevelType w:val="hybridMultilevel"/>
    <w:tmpl w:val="23F278AC"/>
    <w:lvl w:ilvl="0" w:tplc="D2B2AA50">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617E86F2"/>
    <w:lvl w:ilvl="0" w:tplc="590236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17559"/>
    <w:multiLevelType w:val="hybridMultilevel"/>
    <w:tmpl w:val="5A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37774E7"/>
    <w:multiLevelType w:val="hybridMultilevel"/>
    <w:tmpl w:val="3DF695AC"/>
    <w:lvl w:ilvl="0" w:tplc="924E55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056E1"/>
    <w:multiLevelType w:val="hybridMultilevel"/>
    <w:tmpl w:val="3C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4"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2"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CD5E77"/>
    <w:multiLevelType w:val="hybridMultilevel"/>
    <w:tmpl w:val="740EDCC6"/>
    <w:lvl w:ilvl="0" w:tplc="23BEA7F2">
      <w:start w:val="1"/>
      <w:numFmt w:val="decimal"/>
      <w:lvlText w:val="%1."/>
      <w:lvlJc w:val="left"/>
      <w:pPr>
        <w:tabs>
          <w:tab w:val="num" w:pos="720"/>
        </w:tabs>
        <w:ind w:left="720" w:hanging="360"/>
      </w:pPr>
      <w:rPr>
        <w:rFonts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D74B8"/>
    <w:multiLevelType w:val="hybridMultilevel"/>
    <w:tmpl w:val="02CA5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00E20AB"/>
    <w:multiLevelType w:val="hybridMultilevel"/>
    <w:tmpl w:val="1E7A9C6A"/>
    <w:lvl w:ilvl="0" w:tplc="2040A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7"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37"/>
  </w:num>
  <w:num w:numId="4">
    <w:abstractNumId w:val="1"/>
  </w:num>
  <w:num w:numId="5">
    <w:abstractNumId w:val="16"/>
  </w:num>
  <w:num w:numId="6">
    <w:abstractNumId w:val="48"/>
  </w:num>
  <w:num w:numId="7">
    <w:abstractNumId w:val="0"/>
  </w:num>
  <w:num w:numId="8">
    <w:abstractNumId w:val="43"/>
  </w:num>
  <w:num w:numId="9">
    <w:abstractNumId w:val="47"/>
  </w:num>
  <w:num w:numId="10">
    <w:abstractNumId w:val="36"/>
  </w:num>
  <w:num w:numId="11">
    <w:abstractNumId w:val="33"/>
  </w:num>
  <w:num w:numId="12">
    <w:abstractNumId w:val="27"/>
  </w:num>
  <w:num w:numId="13">
    <w:abstractNumId w:val="39"/>
  </w:num>
  <w:num w:numId="14">
    <w:abstractNumId w:val="31"/>
  </w:num>
  <w:num w:numId="15">
    <w:abstractNumId w:val="23"/>
  </w:num>
  <w:num w:numId="16">
    <w:abstractNumId w:val="29"/>
  </w:num>
  <w:num w:numId="17">
    <w:abstractNumId w:val="3"/>
  </w:num>
  <w:num w:numId="18">
    <w:abstractNumId w:val="14"/>
  </w:num>
  <w:num w:numId="19">
    <w:abstractNumId w:val="45"/>
  </w:num>
  <w:num w:numId="20">
    <w:abstractNumId w:val="3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2"/>
  </w:num>
  <w:num w:numId="25">
    <w:abstractNumId w:val="17"/>
  </w:num>
  <w:num w:numId="26">
    <w:abstractNumId w:val="40"/>
  </w:num>
  <w:num w:numId="27">
    <w:abstractNumId w:val="15"/>
  </w:num>
  <w:num w:numId="28">
    <w:abstractNumId w:val="34"/>
  </w:num>
  <w:num w:numId="29">
    <w:abstractNumId w:val="38"/>
  </w:num>
  <w:num w:numId="30">
    <w:abstractNumId w:val="28"/>
  </w:num>
  <w:num w:numId="31">
    <w:abstractNumId w:val="32"/>
  </w:num>
  <w:num w:numId="32">
    <w:abstractNumId w:val="7"/>
  </w:num>
  <w:num w:numId="33">
    <w:abstractNumId w:val="49"/>
  </w:num>
  <w:num w:numId="34">
    <w:abstractNumId w:val="24"/>
  </w:num>
  <w:num w:numId="35">
    <w:abstractNumId w:val="42"/>
  </w:num>
  <w:num w:numId="36">
    <w:abstractNumId w:val="8"/>
  </w:num>
  <w:num w:numId="37">
    <w:abstractNumId w:val="10"/>
  </w:num>
  <w:num w:numId="38">
    <w:abstractNumId w:val="22"/>
  </w:num>
  <w:num w:numId="39">
    <w:abstractNumId w:val="13"/>
  </w:num>
  <w:num w:numId="40">
    <w:abstractNumId w:val="44"/>
  </w:num>
  <w:num w:numId="41">
    <w:abstractNumId w:val="18"/>
  </w:num>
  <w:num w:numId="42">
    <w:abstractNumId w:val="2"/>
  </w:num>
  <w:num w:numId="43">
    <w:abstractNumId w:val="5"/>
  </w:num>
  <w:num w:numId="44">
    <w:abstractNumId w:val="21"/>
  </w:num>
  <w:num w:numId="45">
    <w:abstractNumId w:val="25"/>
  </w:num>
  <w:num w:numId="46">
    <w:abstractNumId w:val="4"/>
  </w:num>
  <w:num w:numId="47">
    <w:abstractNumId w:val="46"/>
  </w:num>
  <w:num w:numId="48">
    <w:abstractNumId w:val="20"/>
  </w:num>
  <w:num w:numId="49">
    <w:abstractNumId w:val="41"/>
  </w:num>
  <w:num w:numId="50">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0235A"/>
    <w:rsid w:val="000378D2"/>
    <w:rsid w:val="00050E76"/>
    <w:rsid w:val="000A2F1E"/>
    <w:rsid w:val="000B4310"/>
    <w:rsid w:val="00102D09"/>
    <w:rsid w:val="00111E1C"/>
    <w:rsid w:val="00137693"/>
    <w:rsid w:val="001376DA"/>
    <w:rsid w:val="00185C3E"/>
    <w:rsid w:val="001D269C"/>
    <w:rsid w:val="001F3A4D"/>
    <w:rsid w:val="002012A6"/>
    <w:rsid w:val="0020337C"/>
    <w:rsid w:val="00211DFE"/>
    <w:rsid w:val="00261EEF"/>
    <w:rsid w:val="00271495"/>
    <w:rsid w:val="002C6480"/>
    <w:rsid w:val="002D2544"/>
    <w:rsid w:val="003078E5"/>
    <w:rsid w:val="00307ED8"/>
    <w:rsid w:val="00313C53"/>
    <w:rsid w:val="003201E7"/>
    <w:rsid w:val="003413C7"/>
    <w:rsid w:val="00351BF9"/>
    <w:rsid w:val="00353774"/>
    <w:rsid w:val="00380C1B"/>
    <w:rsid w:val="003F1CB9"/>
    <w:rsid w:val="004000D7"/>
    <w:rsid w:val="0044422B"/>
    <w:rsid w:val="00483952"/>
    <w:rsid w:val="00494D4E"/>
    <w:rsid w:val="004A027E"/>
    <w:rsid w:val="00504E43"/>
    <w:rsid w:val="005125E5"/>
    <w:rsid w:val="00581DB1"/>
    <w:rsid w:val="005962EC"/>
    <w:rsid w:val="005A17BE"/>
    <w:rsid w:val="006002E2"/>
    <w:rsid w:val="00611B5F"/>
    <w:rsid w:val="0063229E"/>
    <w:rsid w:val="00644192"/>
    <w:rsid w:val="00657B72"/>
    <w:rsid w:val="00672D2D"/>
    <w:rsid w:val="00696F11"/>
    <w:rsid w:val="006D7FB8"/>
    <w:rsid w:val="007211CB"/>
    <w:rsid w:val="00731BFB"/>
    <w:rsid w:val="00733A0A"/>
    <w:rsid w:val="007908F4"/>
    <w:rsid w:val="007A3AFE"/>
    <w:rsid w:val="007E0F14"/>
    <w:rsid w:val="007E5455"/>
    <w:rsid w:val="00823898"/>
    <w:rsid w:val="00856B6E"/>
    <w:rsid w:val="00876209"/>
    <w:rsid w:val="008B48E2"/>
    <w:rsid w:val="00904BCC"/>
    <w:rsid w:val="00914A9B"/>
    <w:rsid w:val="0091511F"/>
    <w:rsid w:val="00940BBB"/>
    <w:rsid w:val="009536D9"/>
    <w:rsid w:val="009935AD"/>
    <w:rsid w:val="00A07438"/>
    <w:rsid w:val="00A36596"/>
    <w:rsid w:val="00A64646"/>
    <w:rsid w:val="00A94E1B"/>
    <w:rsid w:val="00B2587C"/>
    <w:rsid w:val="00B35C88"/>
    <w:rsid w:val="00B66A09"/>
    <w:rsid w:val="00B7415B"/>
    <w:rsid w:val="00B83289"/>
    <w:rsid w:val="00BE7933"/>
    <w:rsid w:val="00BF3150"/>
    <w:rsid w:val="00BF357B"/>
    <w:rsid w:val="00C10B11"/>
    <w:rsid w:val="00C4399B"/>
    <w:rsid w:val="00C464CB"/>
    <w:rsid w:val="00C55797"/>
    <w:rsid w:val="00CA36D6"/>
    <w:rsid w:val="00CB255D"/>
    <w:rsid w:val="00D23D6B"/>
    <w:rsid w:val="00D65513"/>
    <w:rsid w:val="00D676B7"/>
    <w:rsid w:val="00D931D2"/>
    <w:rsid w:val="00E2516D"/>
    <w:rsid w:val="00E86F12"/>
    <w:rsid w:val="00EE7BC2"/>
    <w:rsid w:val="00F173C7"/>
    <w:rsid w:val="00F46AB6"/>
    <w:rsid w:val="00F84D1F"/>
    <w:rsid w:val="00F85F69"/>
    <w:rsid w:val="00F8657B"/>
    <w:rsid w:val="00FD3A85"/>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25E"/>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help@nspcc.org.uk" TargetMode="External"/><Relationship Id="rId26" Type="http://schemas.openxmlformats.org/officeDocument/2006/relationships/hyperlink" Target="https://www.oscb.org.uk/safeguarding-themes/physical-abuse/" TargetMode="External"/><Relationship Id="rId39" Type="http://schemas.openxmlformats.org/officeDocument/2006/relationships/hyperlink" Target="https://www.oscb.org.uk/wp-content/uploads/2019/07/Child-Exploitation-Screening-Tool.pdf" TargetMode="External"/><Relationship Id="rId21" Type="http://schemas.openxmlformats.org/officeDocument/2006/relationships/hyperlink" Target="https://www.nspcc.org.uk/what-is-child-abuse/types-of-abuse/" TargetMode="External"/><Relationship Id="rId34" Type="http://schemas.openxmlformats.org/officeDocument/2006/relationships/hyperlink" Target="https://www.gov.uk/government/publications/advice-to-schools-and-colleges-on-gangs-and-youth-violence" TargetMode="External"/><Relationship Id="rId42" Type="http://schemas.openxmlformats.org/officeDocument/2006/relationships/hyperlink" Target="mailto:LCSS.North@oxfordshire.gov.uk" TargetMode="External"/><Relationship Id="rId47"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https://www.gov.uk/whistleblowing"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scb.org.uk/wp-content/uploads/2019/07/The-Seven-Golden-Rules-for-Info-Sharing.pdf" TargetMode="External"/><Relationship Id="rId29" Type="http://schemas.openxmlformats.org/officeDocument/2006/relationships/hyperlink" Target="https://www.oscb.org.uk/safeguarding-themes/sexual-abuse/" TargetMode="External"/><Relationship Id="rId11" Type="http://schemas.openxmlformats.org/officeDocument/2006/relationships/image" Target="media/image2.png"/><Relationship Id="rId24" Type="http://schemas.openxmlformats.org/officeDocument/2006/relationships/hyperlink" Target="https://www.elearning.prevent.homeoffice.gov.uk/channelawareness"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s://www.oscb.org.uk/safeguarding-themes/contextual-safeguarding/" TargetMode="External"/><Relationship Id="rId40" Type="http://schemas.openxmlformats.org/officeDocument/2006/relationships/hyperlink" Target="https://www.oscb.org.uk/safeguarding-themes/child-exploitation-modern-slavery/child-drug-exploitation-county-lines/" TargetMode="External"/><Relationship Id="rId45" Type="http://schemas.openxmlformats.org/officeDocument/2006/relationships/hyperlink" Target="mailto:Lado.safeguardingchildren@oxfordshire.gov.uk" TargetMode="External"/><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mailto:lado.safeguardingchildren@oxfordshire.gov.uk" TargetMode="External"/><Relationship Id="rId31" Type="http://schemas.openxmlformats.org/officeDocument/2006/relationships/hyperlink" Target="https://www.oscb.org.uk/wp-content/uploads/2019/07/Child-care-and-development-checklist-neglect-toolkit-2019-update.docx" TargetMode="External"/><Relationship Id="rId44" Type="http://schemas.openxmlformats.org/officeDocument/2006/relationships/hyperlink" Target="mailto:LCSS.South@oxfordshire.gov.uk" TargetMode="External"/><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do.safeguardingchildren@oxfordshire.gov.uk" TargetMode="External"/><Relationship Id="rId22" Type="http://schemas.openxmlformats.org/officeDocument/2006/relationships/hyperlink" Target="http://www.elearning.prevent.homeoffice.gov.uk" TargetMode="External"/><Relationship Id="rId27" Type="http://schemas.openxmlformats.org/officeDocument/2006/relationships/hyperlink" Target="https://www.oscb.org.uk/safeguarding-themes/emotional-abuse/" TargetMode="External"/><Relationship Id="rId30" Type="http://schemas.openxmlformats.org/officeDocument/2006/relationships/hyperlink" Target="http://www.oscb.org.uk/safeguarding-themes/neglect/" TargetMode="External"/><Relationship Id="rId35" Type="http://schemas.openxmlformats.org/officeDocument/2006/relationships/hyperlink" Target="https://www.gov.uk/government/publications/criminal-exploitation-of-children-and-vulnerable-adults-county-lines" TargetMode="External"/><Relationship Id="rId43" Type="http://schemas.openxmlformats.org/officeDocument/2006/relationships/hyperlink" Target="mailto:LCSS.Central@oxfordshire.gov.uk" TargetMode="External"/><Relationship Id="rId48" Type="http://schemas.openxmlformats.org/officeDocument/2006/relationships/hyperlink" Target="https://www.gov.uk/government/publications/what-to-do-if-youre-worried-a-child-is-being-abused--2" TargetMode="External"/><Relationship Id="rId8" Type="http://schemas.openxmlformats.org/officeDocument/2006/relationships/footnotes" Target="footnotes.xml"/><Relationship Id="rId51" Type="http://schemas.openxmlformats.org/officeDocument/2006/relationships/hyperlink" Target="https://www2.oxfordshire.gov.uk/cms/sites/default/files/folders/documents/socialandhealthcare/childrenfamilies/MashLeafletForParent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lado.safeguardingchildren@oxfordshire.gov.uk" TargetMode="External"/><Relationship Id="rId25" Type="http://schemas.openxmlformats.org/officeDocument/2006/relationships/hyperlink" Target="https://www.oscb.org.uk/safeguarding-themes/prevent/" TargetMode="External"/><Relationship Id="rId33" Type="http://schemas.openxmlformats.org/officeDocument/2006/relationships/hyperlink" Target="https://www.brook.org.uk/our-work/category/sexual-behaviours-traffic-light-tool?gclid=EAIaIQobChMIkILdmLGy5AIVDLTtCh10vwo5EAAYASAAEgImM_D_BwE" TargetMode="External"/><Relationship Id="rId38" Type="http://schemas.openxmlformats.org/officeDocument/2006/relationships/hyperlink" Target="https://www.oscb.org.uk/safeguarding-themes/child-exploitation-modern-slavery/" TargetMode="External"/><Relationship Id="rId46" Type="http://schemas.openxmlformats.org/officeDocument/2006/relationships/hyperlink" Target="mailto:oscb@oxfordshire.gov.uk" TargetMode="Externa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www.oscb.org.uk/concerned-about-a-chil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elearning.prevent.homeoffice.gov.uk/preventreferrals" TargetMode="External"/><Relationship Id="rId28" Type="http://schemas.openxmlformats.org/officeDocument/2006/relationships/hyperlink" Target="https://www.oscb.org.uk/safeguarding-themes/domestic-abuse/" TargetMode="External"/><Relationship Id="rId36" Type="http://schemas.openxmlformats.org/officeDocument/2006/relationships/hyperlink" Target="https://contextualsafeguarding.org.uk/about/what-is-contextual-safeguarding" TargetMode="External"/><Relationship Id="rId49" Type="http://schemas.openxmlformats.org/officeDocument/2006/relationships/hyperlink" Target="https://www.nspc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8" ma:contentTypeDescription="Create a new document." ma:contentTypeScope="" ma:versionID="5301caccd7d588d42ed49b066f50997a">
  <xsd:schema xmlns:xsd="http://www.w3.org/2001/XMLSchema" xmlns:xs="http://www.w3.org/2001/XMLSchema" xmlns:p="http://schemas.microsoft.com/office/2006/metadata/properties" xmlns:ns3="5cec3b11-46c9-41cc-bcbc-099c1464f52d" targetNamespace="http://schemas.microsoft.com/office/2006/metadata/properties" ma:root="true" ma:fieldsID="d1d80c35b818f6884de97c9e8297709e"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6FD58-09A1-4BDA-8CAC-9E4FC5845C67}">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5cec3b11-46c9-41cc-bcbc-099c1464f52d"/>
  </ds:schemaRefs>
</ds:datastoreItem>
</file>

<file path=customXml/itemProps2.xml><?xml version="1.0" encoding="utf-8"?>
<ds:datastoreItem xmlns:ds="http://schemas.openxmlformats.org/officeDocument/2006/customXml" ds:itemID="{FE47101F-304D-4CD0-BD0A-1397DE37B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C7227-9A9C-47DD-BBAC-EF1BA3D50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10245</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9312465 headteacher.2465</cp:lastModifiedBy>
  <cp:revision>2</cp:revision>
  <dcterms:created xsi:type="dcterms:W3CDTF">2019-10-10T12:56:00Z</dcterms:created>
  <dcterms:modified xsi:type="dcterms:W3CDTF">2019-10-10T12:56:00Z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